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283.200000000001" w:right="-586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Contestant Number: _______________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 w:line="276" w:lineRule="auto"/>
        <w:ind w:left="-139.19999999999987" w:right="-1163.2000000000005"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COLLEGE PAYROLL ACCOUNTING (PS) - REGIONAL 2019 Page 1 of 8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363.2000000000007" w:right="-787.2000000000003" w:firstLine="0"/>
        <w:jc w:val="left"/>
        <w:rPr>
          <w:rFonts w:ascii="Arial" w:cs="Arial" w:eastAsia="Arial" w:hAnsi="Arial"/>
          <w:b w:val="0"/>
          <w:i w:val="0"/>
          <w:smallCaps w:val="0"/>
          <w:strike w:val="0"/>
          <w:color w:val="000000"/>
          <w:sz w:val="24"/>
          <w:szCs w:val="24"/>
          <w:u w:val="none"/>
          <w:shd w:fill="auto" w:val="clear"/>
          <w:vertAlign w:val="baseline"/>
        </w:rPr>
        <w:sectPr>
          <w:pgSz w:h="15840" w:w="12240" w:orient="portrait"/>
          <w:pgMar w:bottom="1440" w:top="1440" w:left="1440" w:right="1440" w:header="0" w:footer="720"/>
          <w:pgNumType w:start="1"/>
          <w:cols w:equalWidth="0" w:num="2">
            <w:col w:space="800" w:w="4280"/>
            <w:col w:space="0" w:w="42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________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056" w:right="-787.2000000000003" w:firstLine="6331.2"/>
        <w:jc w:val="left"/>
        <w:rPr>
          <w:rFonts w:ascii="Arial" w:cs="Arial" w:eastAsia="Arial" w:hAnsi="Arial"/>
          <w:b w:val="0"/>
          <w:i w:val="0"/>
          <w:smallCaps w:val="0"/>
          <w:strike w:val="0"/>
          <w:color w:val="000000"/>
          <w:sz w:val="56.15999984741211"/>
          <w:szCs w:val="56.1599998474121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Rank: ________ </w:t>
      </w: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COLLEGE PAYROLL ACCOUNTING </w:t>
      </w:r>
      <w:r w:rsidDel="00000000" w:rsidR="00000000" w:rsidRPr="00000000">
        <w:rPr>
          <w:rFonts w:ascii="Arial" w:cs="Arial" w:eastAsia="Arial" w:hAnsi="Arial"/>
          <w:b w:val="1"/>
          <w:i w:val="0"/>
          <w:smallCaps w:val="0"/>
          <w:strike w:val="0"/>
          <w:color w:val="000000"/>
          <w:sz w:val="56.15999984741211"/>
          <w:szCs w:val="56.15999984741211"/>
          <w:u w:val="none"/>
          <w:shd w:fill="auto" w:val="clear"/>
          <w:vertAlign w:val="baseline"/>
          <w:rtl w:val="0"/>
        </w:rPr>
        <w:t xml:space="preserve">(130) </w:t>
      </w:r>
      <w:r w:rsidDel="00000000" w:rsidR="00000000" w:rsidRPr="00000000">
        <w:rPr>
          <w:rFonts w:ascii="Arial" w:cs="Arial" w:eastAsia="Arial" w:hAnsi="Arial"/>
          <w:b w:val="0"/>
          <w:i w:val="0"/>
          <w:smallCaps w:val="0"/>
          <w:strike w:val="0"/>
          <w:color w:val="000000"/>
          <w:sz w:val="56.15999984741211"/>
          <w:szCs w:val="56.15999984741211"/>
          <w:u w:val="none"/>
          <w:shd w:fill="auto" w:val="clear"/>
          <w:vertAlign w:val="baseline"/>
          <w:rtl w:val="0"/>
        </w:rPr>
        <w:t xml:space="preserve">—Post-secondary—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2486.3999999999996" w:right="2486.3999999999996" w:firstLine="0"/>
        <w:jc w:val="left"/>
        <w:rPr>
          <w:rFonts w:ascii="Arial" w:cs="Arial" w:eastAsia="Arial" w:hAnsi="Arial"/>
          <w:b w:val="1"/>
          <w:i w:val="0"/>
          <w:smallCaps w:val="0"/>
          <w:strike w:val="0"/>
          <w:color w:val="c00000"/>
          <w:sz w:val="51.84000015258789"/>
          <w:szCs w:val="51.84000015258789"/>
          <w:u w:val="none"/>
          <w:shd w:fill="auto" w:val="clear"/>
          <w:vertAlign w:val="baseline"/>
        </w:rPr>
      </w:pPr>
      <w:r w:rsidDel="00000000" w:rsidR="00000000" w:rsidRPr="00000000">
        <w:rPr>
          <w:rFonts w:ascii="Arial" w:cs="Arial" w:eastAsia="Arial" w:hAnsi="Arial"/>
          <w:b w:val="1"/>
          <w:i w:val="0"/>
          <w:smallCaps w:val="0"/>
          <w:strike w:val="0"/>
          <w:color w:val="c00000"/>
          <w:sz w:val="51.84000015258789"/>
          <w:szCs w:val="51.84000015258789"/>
          <w:u w:val="none"/>
          <w:shd w:fill="auto" w:val="clear"/>
          <w:vertAlign w:val="baseline"/>
          <w:rtl w:val="0"/>
        </w:rPr>
        <w:t xml:space="preserve">REGIONAL – 2019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734.4" w:right="4353.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Multiple Choice &amp; Short Answer Section: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300.7999999999997" w:right="312.0000000000004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Multiple Choice (17 @ 2 points each) _______________ (34 points)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1300.7999999999997" w:right="312.0000000000004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Short Answers (18 @ 2 points each) ______________ (36 points)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763.1999999999999" w:right="6532.799999999999"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Production Portion: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300.7999999999997" w:right="312.0000000000004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Problem 1: Payroll Items ______________ (16 points)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1300.7999999999997" w:right="312.0000000000004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Problem 2: Gross Wage Calculation ______________ (40 points)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1300.7999999999997" w:right="312.0000000000004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Problem 3: Hourly with OT Wage Calculation ______________ (32 points)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1300.7999999999997" w:right="312.0000000000004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Problem 4: Journal Entry ______________ (22 points)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929.6" w:right="158.3999999999991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POINTS ______________ (180 points)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2" w:line="276" w:lineRule="auto"/>
        <w:ind w:left="220.80000000000013" w:right="2035.1999999999998"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Failure to adhere to any of the following rules will result in disqualification: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63.1999999999999" w:right="-33.59999999999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w:t>
      </w:r>
      <w:r w:rsidDel="00000000" w:rsidR="00000000" w:rsidRPr="00000000">
        <w:rPr>
          <w:rFonts w:ascii="Courier New" w:cs="Courier New" w:eastAsia="Courier New" w:hAnsi="Courier New"/>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Contestant must hand in this test booklet and all printouts. Failure to do so will result in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63.1999999999999" w:right="686.3999999999999" w:hanging="403.19999999999993"/>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disqualification. 2.</w:t>
      </w:r>
      <w:r w:rsidDel="00000000" w:rsidR="00000000" w:rsidRPr="00000000">
        <w:rPr>
          <w:rFonts w:ascii="Courier New" w:cs="Courier New" w:eastAsia="Courier New" w:hAnsi="Courier New"/>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 equipment, supplies, or materials other than those specified for this event are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63.1999999999999" w:right="504.000000000000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allowed in the testing area. No previous BPA tests and/or sample tests or facsimile (handwritten, photocopied, or keyed) are allowed in the testing area. 3.</w:t>
      </w:r>
      <w:r w:rsidDel="00000000" w:rsidR="00000000" w:rsidRPr="00000000">
        <w:rPr>
          <w:rFonts w:ascii="Courier New" w:cs="Courier New" w:eastAsia="Courier New" w:hAnsi="Courier New"/>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Electronic devices will be monitored according to ACT standards.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 w:line="276" w:lineRule="auto"/>
        <w:ind w:left="2601.6000000000004" w:right="2678.400000000000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more than ten (10) minutes orientation No more than ninety (90) minutes testing time No more than ten (10) minutes wrap-up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4" w:line="276" w:lineRule="auto"/>
        <w:ind w:left="1444.8000000000002" w:right="1435.1999999999998"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Property of Business Professionals of America. May be reproduced only for use in the Business Professionals of America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Workplace Skills Assessment Program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competition.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3916.7999999999993"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COLLEGE PAYROLL ACCOUNTING (PS) - REGIONAL 2019 Page 2 of 8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3441.6000000000004" w:right="3441.5999999999995"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General Instructions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 w:line="276" w:lineRule="auto"/>
        <w:ind w:left="-139.19999999999987"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have been hired as a Financial Assistant and will be keeping the accounting records for Professional Business Associates, located at 5454 Cleveland Avenue, Columbus, Ohio 43231. Professional Business Associates provides accounting and other financial services for clients. You will complete jobs for Professional Business Associates’ own accounting records, as well as for clients.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139.19999999999987" w:right="187.2000000000002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will have ninety (90) minutes to complete your work. The test is divided into two parts. The multiple choice and short answer questions should be completed first, and then the accounting problems may be completed in any order.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139.19999999999987" w:right="-134.4000000000005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Your name and/or school name should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appear on any work you submit for grading. Write your contestant number in the provided space. Staple all pages in order before you turn in your test.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139.19999999999987" w:right="4987.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Assumptions to make when taking this assessment: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 w:line="276" w:lineRule="auto"/>
        <w:ind w:left="220.80000000000013" w:right="2006.39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Calculate all calculations to four (4) decimals, then round to the nearest cent.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20.80000000000013" w:right="608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2018 Payroll Tax Rules Apply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20.80000000000013" w:right="4099.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Social Security (OASDI): 6.2% on the first $128,700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20.80000000000013" w:right="6830.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Medicare (HI): 1.45%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20.80000000000013" w:right="4641.5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FUTA: .6% on first $7,000 of employee wages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20.80000000000013" w:right="5347.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SUTA: Information is in each question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20.80000000000013" w:right="3849.600000000000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Overtime paid as time and a half unless otherwise noted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3916.7999999999993"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COLLEGE PAYROLL ACCOUNTING (PS) - REGIONAL 2019 Page 3 of 8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39.19999999999987" w:right="921.5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MULTIPLE CHOICE (34 points, 2 each)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letter of the choice that best completes the statement or answers the question.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220.80000000000013" w:right="19.20000000000072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 Citizenship and Immigration Services requires the _____ form to be filled out by each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778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 a. W-4 b. I-9 c. W-2 d. SS-4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95.999999999999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employee has gross wages of $452.38 and the employee earns $11.75 per hours, how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527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many hours did the employee work? 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38.75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38.50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253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Federal minimum hourly wage for an employee in 2018 was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775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$10.00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$7.50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$8.25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$7.25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225.599999999999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Internal Revenue Service requires the _____ form to be filled out by each employee.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795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W-4 b. I-9 c. W-2 d. SS-4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60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does FUTA stand for?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433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Unemployment Tax Assessment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Unemployment Tax Act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Unemployment Tariff Act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Unemployment Tariff Assessment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43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are the state and federal taxes that you, as an employer, are required to withhold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464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and/or to pay on behalf of your employees. 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unemployment taxes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unemployment taxes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Payroll taxes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Both a and b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346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Security and Medicare Taxes are paid by _____.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558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Employer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government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Both employee and employer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3916.7999999999993"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COLLEGE PAYROLL ACCOUNTING (PS) - REGIONAL 2019 Page 4 of 8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 w:line="276" w:lineRule="auto"/>
        <w:ind w:left="220.80000000000013" w:right="719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FLSA stands for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53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Leave Standards Act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Leave and Security Act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Labor Standards Act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 of the above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278.39999999999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Mickey Mouse is a salaried employee whose annual salary is $42,125. How much is his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671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semi-monthly salary? a. $1,620.19 b. $1,755.21 c. $810.10 d. $1,685.00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43.19999999999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Donald Duck works at an hourly job and makes $11.22 per hour. If Donald works 40 hours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3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one week, what is Donald’s FICA withholding? a. $34.33 b. $27.83 c. $6.51 d. $22.44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266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example of a required payroll tax deduction on a paystub is: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6643.1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401(K)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FUTA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Medical Insurance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37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employ an independent contractor, how much must they earn in a year for you to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690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issue a 1099MISC? a. $750 b. $1,000 c. $650 d. $600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39.19999999999987" w:right="-47.99999999999954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Questions #13-17 for the Mouse Corporation with this data: Mouse has 5 employees; 2 earn $10.25 per hour, 1 is on salary for $43,200 per year, 2 earn $14.80 per hour. All employees work 40 hours per week and are paid bi-weekly.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271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are the bi-weekly gross wages for the Mouse employees?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6652.79999999999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$5,669.54 b. $5,808.00 c. $2,834.77 d. None of the above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2241.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will the HI Liability be for Mouse’s portion of Medicare Tax?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763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$84.21 b. $351.51 c. $82.21 d. $175.76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3916.7999999999993"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COLLEGE PAYROLL ACCOUNTING (PS) - REGIONAL 2019 Page 5 of 8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 w:line="276" w:lineRule="auto"/>
        <w:ind w:left="220.80000000000013" w:right="12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will the OASDI Liability be for Mouse’s portion of Social Security Tax?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763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$84.21 b. $351.51 c. $82.21 d. $360.10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224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Mouse’s FUTA liability for the first pay period of the year?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763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$340.17 b. $34.85 c. $34.02 d. $170.09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32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Mouse’s SUTA Liability for the first pay period of the year if the SUTA rate is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751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2.76%? a. $160.30 b. $340.17 c. $1564.79 d. $156.48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139.19999999999987" w:right="6974.400000000001"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SHORT ANSWERS: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20.80000000000013" w:right="5414.4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POINTS, 2 POINTS EACH)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671.9999999999999" w:right="196.800000000000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Clayton Corporation has 5 employees that each earn $582.50 per week. All employees are paid weekly. Calculate Clayton’s gross wages and employer tax liabilities assuming it is the first pay week of the year and the SUTA rate is 3.2% on the first $8,000 of wages. Finally calculate how many weeks Clayton will pay FUTA &amp; SUTA.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Gross Wages ___________________________________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71.9999999999999" w:right="5980.799999999999"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Employer’s Tax Liabilities-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Social Security ___________________________________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Medicare ___________________________________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SUTA ___________________________________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FUTA ___________________________________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of weeks FUTA will be paid ___________________________________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of weeks SUTA will be paid ___________________________________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3916.7999999999993"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COLLEGE PAYROLL ACCOUNTING (PS) - REGIONAL 2019 Page 6 of 8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 w:line="276" w:lineRule="auto"/>
        <w:ind w:left="220.80000000000013" w:right="5476.799999999999"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POINTS, 2 POINTS EACH)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580.8000000000002" w:right="-62.400000000000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Daisy Duck works an hourly job. She gets paid $12.78 per hour, and worked 46.75 hours this week. Calculate Daisy’s gross pay, withholdings, and net pay for the weekly pay period. She is single and has 1 dependent. Use the Percentage Method – table below. Weekly withholding allowance = $79.80 for each allowance.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Gross Pay ___________________________________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71.9999999999999" w:right="7051.2"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Taxes Withheld-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Federal Tax ___________________________________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Social Security ___________________________________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Medicare ___________________________________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State Tax (5%) ___________________________________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Net Pay ___________________________________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0.7999999999997" w:line="276" w:lineRule="auto"/>
        <w:ind w:left="220.80000000000013" w:right="5476.799999999999"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POINTS, 2 POINTS EACH)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62.400000000000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Minnie Mouse is employed as a retail employee and earns an hourly rate of $13.50 with a commission of 5% of personal sales over $1,350.00 per month. Calculate Minnie’s bi-weekly pay, with the following information: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1660.7999999999997" w:right="414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Week 1 – 35 hours, $350.00 in sales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1660.7999999999997" w:right="414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Week 2 – 37 hours, $400.00 in sales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1660.7999999999997" w:right="414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Week 3 – 41 hours, $625.00 in sales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1660.7999999999997" w:right="414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Week 4 – 40 hours, $425.00 in sales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Hourly Pay – Week 1 ___________________________________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Hourly Pay – Week 2 ___________________________________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Hourly Pay – Week 3 ___________________________________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Hourly Pay – Week 4 ___________________________________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71.9999999999999" w:right="167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Commission Earned – ___________________________________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COLLEGE PAYROLL ACCOUNTING (PS) - REGIONAL 2019 Page 7 of 8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PROBLEMS: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 POINTS, 2 POINTS EACH)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25.920000076293945"/>
          <w:szCs w:val="25.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each of the payroll items in the table, place an “x” in the column that best describes the type of deduction. </w:t>
      </w:r>
      <w:r w:rsidDel="00000000" w:rsidR="00000000" w:rsidRPr="00000000">
        <w:rPr>
          <w:rFonts w:ascii="Arial" w:cs="Arial" w:eastAsia="Arial" w:hAnsi="Arial"/>
          <w:b w:val="1"/>
          <w:i w:val="0"/>
          <w:smallCaps w:val="0"/>
          <w:strike w:val="0"/>
          <w:color w:val="ffffff"/>
          <w:sz w:val="25.920000076293945"/>
          <w:szCs w:val="25.920000076293945"/>
          <w:u w:val="none"/>
          <w:shd w:fill="auto" w:val="clear"/>
          <w:vertAlign w:val="baseline"/>
          <w:rtl w:val="0"/>
        </w:rPr>
        <w:t xml:space="preserve">Payroll Items Required Voluntary Neither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OASDI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40"/>
          <w:szCs w:val="40"/>
          <w:u w:val="none"/>
          <w:shd w:fill="auto" w:val="clear"/>
          <w:vertAlign w:val="subscrip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 </w:t>
      </w:r>
      <w:r w:rsidDel="00000000" w:rsidR="00000000" w:rsidRPr="00000000">
        <w:rPr>
          <w:rFonts w:ascii="Arial" w:cs="Arial" w:eastAsia="Arial" w:hAnsi="Arial"/>
          <w:b w:val="1"/>
          <w:i w:val="0"/>
          <w:smallCaps w:val="0"/>
          <w:strike w:val="0"/>
          <w:color w:val="000000"/>
          <w:sz w:val="40"/>
          <w:szCs w:val="40"/>
          <w:u w:val="none"/>
          <w:shd w:fill="auto" w:val="clear"/>
          <w:vertAlign w:val="subscript"/>
          <w:rtl w:val="0"/>
        </w:rPr>
        <w:t xml:space="preserve">Federal Withholding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Withholding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FUTA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Medical Insurance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401 (K)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Charitable Contributions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 POINTS, 2 POINTS EACH)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Complete the following gross wage calculations for each scenario. Round each calculation to the nearest cent. </w:t>
      </w: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Employee Annual Salary Weekly Bi-Weekly Semi-Monthly Monthly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Mickey $68,300.00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Donald $47,800.00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Minnie $37,600.00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Daisy $52,100.00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Goofy $42,400.00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w:t>
      </w:r>
      <w:r w:rsidDel="00000000" w:rsidR="00000000" w:rsidRPr="00000000">
        <w:rPr>
          <w:rFonts w:ascii="Courier New" w:cs="Courier New" w:eastAsia="Courier New" w:hAnsi="Courier New"/>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 POINTS, 2 POINTS EACH)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40"/>
          <w:szCs w:val="40"/>
          <w:u w:val="none"/>
          <w:shd w:fill="auto" w:val="clear"/>
          <w:vertAlign w:val="superscript"/>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Calculate the hourly employees below. All employees received time and a half for hours worked over 40 hour and are paid weekly. </w:t>
      </w: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Employee </w:t>
      </w:r>
      <w:r w:rsidDel="00000000" w:rsidR="00000000" w:rsidRPr="00000000">
        <w:rPr>
          <w:rFonts w:ascii="Arial" w:cs="Arial" w:eastAsia="Arial" w:hAnsi="Arial"/>
          <w:b w:val="1"/>
          <w:i w:val="0"/>
          <w:smallCaps w:val="0"/>
          <w:strike w:val="0"/>
          <w:color w:val="ffffff"/>
          <w:sz w:val="40"/>
          <w:szCs w:val="40"/>
          <w:u w:val="none"/>
          <w:shd w:fill="auto" w:val="clear"/>
          <w:vertAlign w:val="superscript"/>
          <w:rtl w:val="0"/>
        </w:rPr>
        <w:t xml:space="preserve">Hourly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Wage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Hours Worked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Overtime Rate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Regular Wages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Overtime Wages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Total Wages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Huey $14.27 42.25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Dewy $14.72 45.00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Louie $16.55 41.75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Scrooge $17.36 43.50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3916.7999999999993"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COLLEGE PAYROLL ACCOUNTING (PS) - REGIONAL 2019 Page 8 of 8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 w:line="276" w:lineRule="auto"/>
        <w:ind w:left="220.80000000000013" w:right="5476.799999999999"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 POINTS, 2 POINTS EACH)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14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Journalize the Employer’s Payroll Taxes for the employees in Problem #3. Assume no one is over the FUTA and SUTA limit. Use 2.76% as a SUTA rate and January 15, 2018 for the date.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43.19999999999993" w:right="369.60000000000036" w:firstLine="2476.8"/>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JOURNAL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PAGE 9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DATE ACCOUNT DESCRIPTION DEBIT CREDIT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