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8A0A7" w14:textId="77777777" w:rsidR="00E93460" w:rsidRPr="000B1B6A" w:rsidRDefault="001B7C3F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9C59DC" wp14:editId="4C3020D8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D7D486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5400F8D0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6D68CE3A" wp14:editId="68BC81CD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61F20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6F4E71E" w14:textId="77777777" w:rsidR="005A4F28" w:rsidRPr="000212A9" w:rsidRDefault="00F20F3A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COLLEGE</w:t>
      </w:r>
    </w:p>
    <w:p w14:paraId="6C53313A" w14:textId="77777777" w:rsidR="004E452E" w:rsidRPr="000212A9" w:rsidRDefault="000212A9" w:rsidP="004E452E">
      <w:pPr>
        <w:jc w:val="center"/>
        <w:rPr>
          <w:rFonts w:ascii="Times New Roman" w:hAnsi="Times New Roman" w:cs="Times New Roman"/>
          <w:b/>
          <w:sz w:val="72"/>
        </w:rPr>
      </w:pPr>
      <w:r w:rsidRPr="000212A9">
        <w:rPr>
          <w:rFonts w:ascii="Times New Roman" w:hAnsi="Times New Roman" w:cs="Times New Roman"/>
          <w:b/>
          <w:sz w:val="72"/>
        </w:rPr>
        <w:t>ACCOUNTING</w:t>
      </w:r>
    </w:p>
    <w:p w14:paraId="4E947B46" w14:textId="77777777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0212A9">
        <w:rPr>
          <w:rFonts w:ascii="Times New Roman" w:hAnsi="Times New Roman" w:cs="Times New Roman"/>
          <w:sz w:val="72"/>
        </w:rPr>
        <w:t>(</w:t>
      </w:r>
      <w:r w:rsidR="000212A9" w:rsidRPr="000212A9">
        <w:rPr>
          <w:rFonts w:ascii="Times New Roman" w:hAnsi="Times New Roman" w:cs="Times New Roman"/>
          <w:sz w:val="72"/>
        </w:rPr>
        <w:t>1</w:t>
      </w:r>
      <w:r w:rsidR="00EA62A7">
        <w:rPr>
          <w:rFonts w:ascii="Times New Roman" w:hAnsi="Times New Roman" w:cs="Times New Roman"/>
          <w:sz w:val="72"/>
        </w:rPr>
        <w:t>0</w:t>
      </w:r>
      <w:r w:rsidR="00F20F3A">
        <w:rPr>
          <w:rFonts w:ascii="Times New Roman" w:hAnsi="Times New Roman" w:cs="Times New Roman"/>
          <w:sz w:val="72"/>
        </w:rPr>
        <w:t>5</w:t>
      </w:r>
      <w:r w:rsidRPr="000212A9">
        <w:rPr>
          <w:rFonts w:ascii="Times New Roman" w:hAnsi="Times New Roman" w:cs="Times New Roman"/>
          <w:sz w:val="72"/>
        </w:rPr>
        <w:t>)</w:t>
      </w:r>
    </w:p>
    <w:p w14:paraId="314A1A5A" w14:textId="77777777" w:rsidR="000B1B6A" w:rsidRPr="00FC3E9A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02E1B415" w14:textId="77777777" w:rsidR="001A2C02" w:rsidRPr="00FC3E9A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26C30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20D73E28" w14:textId="77777777" w:rsidR="00AF7C56" w:rsidRPr="00120969" w:rsidRDefault="00AF7C56" w:rsidP="00AF7C56">
      <w:pPr>
        <w:pStyle w:val="BodyText2"/>
        <w:spacing w:after="0" w:line="240" w:lineRule="auto"/>
        <w:rPr>
          <w:rFonts w:ascii="Times" w:hAnsi="Times"/>
          <w:b/>
        </w:rPr>
      </w:pPr>
      <w:r w:rsidRPr="00120969">
        <w:rPr>
          <w:rFonts w:ascii="Times" w:hAnsi="Times"/>
          <w:b/>
        </w:rPr>
        <w:t>CONCEPT KNOWLEDGE:</w:t>
      </w:r>
    </w:p>
    <w:p w14:paraId="7C78512E" w14:textId="77777777" w:rsidR="00AF7C56" w:rsidRPr="00120969" w:rsidRDefault="00AF7C56" w:rsidP="00AF7C56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  <w:sz w:val="8"/>
        </w:rPr>
      </w:pPr>
    </w:p>
    <w:p w14:paraId="2ECF4AF2" w14:textId="77777777" w:rsidR="00AF7C56" w:rsidRDefault="00AF7C56" w:rsidP="00AF7C56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120969">
        <w:rPr>
          <w:rFonts w:ascii="Times" w:hAnsi="Times"/>
        </w:rPr>
        <w:t>Multiple Choice (20 @ 2 points each)</w:t>
      </w:r>
      <w:r w:rsidRPr="00120969">
        <w:rPr>
          <w:rFonts w:ascii="Times" w:hAnsi="Times"/>
        </w:rPr>
        <w:tab/>
        <w:t>________________ (40 points)</w:t>
      </w:r>
    </w:p>
    <w:p w14:paraId="617AFBDB" w14:textId="77777777" w:rsidR="00AF7C56" w:rsidRPr="00AD534D" w:rsidRDefault="00AF7C56" w:rsidP="00AF7C56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  <w:u w:val="single"/>
        </w:rPr>
      </w:pPr>
      <w:r w:rsidRPr="00120969">
        <w:rPr>
          <w:rFonts w:ascii="Times" w:hAnsi="Times"/>
        </w:rPr>
        <w:t>True/False (</w:t>
      </w:r>
      <w:r>
        <w:rPr>
          <w:rFonts w:ascii="Times" w:hAnsi="Times"/>
        </w:rPr>
        <w:t>1</w:t>
      </w:r>
      <w:r w:rsidRPr="00120969">
        <w:rPr>
          <w:rFonts w:ascii="Times" w:hAnsi="Times"/>
        </w:rPr>
        <w:t>0 @ 2 points each)</w:t>
      </w:r>
      <w:r w:rsidRPr="00120969">
        <w:rPr>
          <w:rFonts w:ascii="Times" w:hAnsi="Times"/>
        </w:rPr>
        <w:tab/>
        <w:t>________________ (</w:t>
      </w:r>
      <w:r>
        <w:rPr>
          <w:rFonts w:ascii="Times" w:hAnsi="Times"/>
        </w:rPr>
        <w:t>2</w:t>
      </w:r>
      <w:r w:rsidRPr="00120969">
        <w:rPr>
          <w:rFonts w:ascii="Times" w:hAnsi="Times"/>
        </w:rPr>
        <w:t>0 points)</w:t>
      </w:r>
    </w:p>
    <w:p w14:paraId="461CE783" w14:textId="77777777" w:rsidR="00AF7C56" w:rsidRPr="00120969" w:rsidRDefault="00AF7C56" w:rsidP="00AF7C56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sz w:val="10"/>
        </w:rPr>
      </w:pPr>
    </w:p>
    <w:p w14:paraId="5DEA5618" w14:textId="77777777" w:rsidR="00AF7C56" w:rsidRPr="00120969" w:rsidRDefault="00AF7C56" w:rsidP="00AF7C56">
      <w:pPr>
        <w:tabs>
          <w:tab w:val="left" w:pos="5580"/>
          <w:tab w:val="left" w:leader="underscore" w:pos="7380"/>
          <w:tab w:val="left" w:leader="underscore" w:pos="8010"/>
        </w:tabs>
        <w:ind w:right="-806"/>
        <w:rPr>
          <w:rFonts w:ascii="Times" w:hAnsi="Times"/>
          <w:b/>
          <w:sz w:val="16"/>
          <w:szCs w:val="16"/>
        </w:rPr>
      </w:pPr>
      <w:r w:rsidRPr="00120969">
        <w:rPr>
          <w:rFonts w:ascii="Times" w:hAnsi="Times"/>
          <w:b/>
        </w:rPr>
        <w:t>APPLICATION KNOWLEDGE:</w:t>
      </w:r>
    </w:p>
    <w:p w14:paraId="01F5B7D4" w14:textId="77777777" w:rsidR="00AF7C56" w:rsidRPr="00120969" w:rsidRDefault="00AF7C56" w:rsidP="00AF7C56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 w:rsidRPr="00120969">
        <w:rPr>
          <w:rFonts w:ascii="Times" w:hAnsi="Times"/>
        </w:rPr>
        <w:t>Short Answer</w:t>
      </w:r>
      <w:r w:rsidRPr="00120969">
        <w:rPr>
          <w:rFonts w:ascii="Times" w:hAnsi="Times"/>
        </w:rPr>
        <w:tab/>
        <w:t>________________ (</w:t>
      </w:r>
      <w:r>
        <w:rPr>
          <w:rFonts w:ascii="Times" w:hAnsi="Times"/>
        </w:rPr>
        <w:t>76</w:t>
      </w:r>
      <w:r w:rsidRPr="00120969">
        <w:rPr>
          <w:rFonts w:ascii="Times" w:hAnsi="Times"/>
        </w:rPr>
        <w:t xml:space="preserve"> points)</w:t>
      </w:r>
    </w:p>
    <w:p w14:paraId="4A9A0313" w14:textId="77777777" w:rsidR="00AF7C56" w:rsidRPr="00120969" w:rsidRDefault="00AF7C56" w:rsidP="00AF7C56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Financial Statements</w:t>
      </w:r>
      <w:r w:rsidRPr="00120969">
        <w:rPr>
          <w:rFonts w:ascii="Times" w:hAnsi="Times"/>
        </w:rPr>
        <w:tab/>
        <w:t>________________ (</w:t>
      </w:r>
      <w:r>
        <w:rPr>
          <w:rFonts w:ascii="Times" w:hAnsi="Times"/>
        </w:rPr>
        <w:t>50</w:t>
      </w:r>
      <w:r w:rsidRPr="00120969">
        <w:rPr>
          <w:rFonts w:ascii="Times" w:hAnsi="Times"/>
        </w:rPr>
        <w:t xml:space="preserve"> points)</w:t>
      </w:r>
    </w:p>
    <w:p w14:paraId="1174DF8D" w14:textId="77777777" w:rsidR="00AF7C56" w:rsidRPr="00120969" w:rsidRDefault="00AF7C56" w:rsidP="00AF7C56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Transaction Analysis</w:t>
      </w:r>
      <w:r w:rsidRPr="00120969">
        <w:rPr>
          <w:rFonts w:ascii="Times" w:hAnsi="Times"/>
        </w:rPr>
        <w:tab/>
        <w:t>________________ (</w:t>
      </w:r>
      <w:r>
        <w:rPr>
          <w:rFonts w:ascii="Times" w:hAnsi="Times"/>
        </w:rPr>
        <w:t>76</w:t>
      </w:r>
      <w:r w:rsidRPr="00120969">
        <w:rPr>
          <w:rFonts w:ascii="Times" w:hAnsi="Times"/>
        </w:rPr>
        <w:t xml:space="preserve"> points)</w:t>
      </w:r>
    </w:p>
    <w:p w14:paraId="4BB0E110" w14:textId="77777777" w:rsidR="00AF7C56" w:rsidRPr="00120969" w:rsidRDefault="00AF7C56" w:rsidP="00AF7C56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  <w:b/>
          <w:i/>
          <w:sz w:val="8"/>
          <w:szCs w:val="8"/>
        </w:rPr>
      </w:pPr>
      <w:r w:rsidRPr="00120969">
        <w:rPr>
          <w:rFonts w:ascii="Times" w:hAnsi="Times"/>
        </w:rPr>
        <w:t xml:space="preserve">                                    </w:t>
      </w:r>
      <w:r w:rsidRPr="00120969">
        <w:rPr>
          <w:rFonts w:ascii="Times" w:hAnsi="Times"/>
          <w:b/>
          <w:i/>
        </w:rPr>
        <w:tab/>
      </w:r>
    </w:p>
    <w:p w14:paraId="5BB70F88" w14:textId="77777777" w:rsidR="00AF7C56" w:rsidRPr="00CC2F2B" w:rsidRDefault="00AF7C56" w:rsidP="00AF7C56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  <w:i/>
        </w:rPr>
      </w:pPr>
      <w:r w:rsidRPr="00120969">
        <w:rPr>
          <w:rFonts w:ascii="Times" w:hAnsi="Times"/>
          <w:b/>
          <w:i/>
          <w:sz w:val="28"/>
        </w:rPr>
        <w:tab/>
      </w:r>
      <w:r w:rsidRPr="00120969">
        <w:rPr>
          <w:rFonts w:ascii="Times" w:hAnsi="Times"/>
          <w:b/>
          <w:i/>
        </w:rPr>
        <w:t>TOTAL POINTS</w:t>
      </w:r>
      <w:r w:rsidRPr="00120969">
        <w:rPr>
          <w:rFonts w:ascii="Times" w:hAnsi="Times"/>
          <w:b/>
          <w:i/>
        </w:rPr>
        <w:tab/>
      </w:r>
      <w:r w:rsidRPr="00120969">
        <w:rPr>
          <w:rFonts w:ascii="Times" w:hAnsi="Times"/>
        </w:rPr>
        <w:t>________________</w:t>
      </w:r>
      <w:r w:rsidRPr="00120969">
        <w:rPr>
          <w:rFonts w:ascii="Times" w:hAnsi="Times"/>
          <w:b/>
          <w:i/>
        </w:rPr>
        <w:t xml:space="preserve"> (2</w:t>
      </w:r>
      <w:r>
        <w:rPr>
          <w:rFonts w:ascii="Times" w:hAnsi="Times"/>
          <w:b/>
          <w:i/>
        </w:rPr>
        <w:t>62</w:t>
      </w:r>
      <w:r w:rsidRPr="00120969">
        <w:rPr>
          <w:rFonts w:ascii="Times" w:hAnsi="Times"/>
          <w:b/>
          <w:i/>
        </w:rPr>
        <w:t xml:space="preserve"> points)</w:t>
      </w:r>
    </w:p>
    <w:p w14:paraId="6CEA1786" w14:textId="77777777" w:rsidR="001A2C02" w:rsidRPr="00FC3E9A" w:rsidRDefault="001A2C02" w:rsidP="001A2C02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  <w:highlight w:val="yellow"/>
        </w:rPr>
      </w:pPr>
    </w:p>
    <w:p w14:paraId="41F17371" w14:textId="0CC3DE1B" w:rsidR="00AF7C56" w:rsidRDefault="000212A9" w:rsidP="00382E20">
      <w:pPr>
        <w:jc w:val="center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t>T</w:t>
      </w:r>
      <w:r w:rsidR="006C5DDB" w:rsidRPr="00FC3E9A">
        <w:rPr>
          <w:rFonts w:ascii="Times New Roman" w:hAnsi="Times New Roman" w:cs="Times New Roman"/>
          <w:b/>
          <w:sz w:val="52"/>
          <w:szCs w:val="60"/>
        </w:rPr>
        <w:t xml:space="preserve">est Time:  </w:t>
      </w:r>
      <w:r w:rsidRPr="000212A9">
        <w:rPr>
          <w:rFonts w:ascii="Times New Roman" w:hAnsi="Times New Roman" w:cs="Times New Roman"/>
          <w:b/>
          <w:sz w:val="52"/>
          <w:szCs w:val="60"/>
        </w:rPr>
        <w:t>9</w:t>
      </w:r>
      <w:r w:rsidR="006C5DDB" w:rsidRPr="000212A9">
        <w:rPr>
          <w:rFonts w:ascii="Times New Roman" w:hAnsi="Times New Roman" w:cs="Times New Roman"/>
          <w:b/>
          <w:sz w:val="52"/>
          <w:szCs w:val="60"/>
        </w:rPr>
        <w:t>0 minutes</w:t>
      </w:r>
      <w:r w:rsidR="00AF7C56">
        <w:rPr>
          <w:rFonts w:ascii="Times New Roman" w:hAnsi="Times New Roman" w:cs="Times New Roman"/>
          <w:b/>
          <w:sz w:val="24"/>
          <w:szCs w:val="60"/>
        </w:rPr>
        <w:br w:type="page"/>
      </w:r>
    </w:p>
    <w:p w14:paraId="5C1503C0" w14:textId="18DBC3C1" w:rsidR="000212A9" w:rsidRDefault="000212A9" w:rsidP="000212A9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GENERAL GUIDELINES:</w:t>
      </w:r>
    </w:p>
    <w:p w14:paraId="2D3DC547" w14:textId="77777777" w:rsidR="000212A9" w:rsidRPr="003C62FA" w:rsidRDefault="000212A9" w:rsidP="000212A9">
      <w:pPr>
        <w:rPr>
          <w:rFonts w:ascii="Times New Roman" w:hAnsi="Times New Roman" w:cs="Times New Roman"/>
          <w:i/>
          <w:sz w:val="24"/>
          <w:szCs w:val="24"/>
        </w:rPr>
      </w:pPr>
      <w:r w:rsidRPr="003C62FA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14:paraId="35C5F72E" w14:textId="77777777" w:rsidR="000212A9" w:rsidRPr="003C62FA" w:rsidRDefault="000212A9" w:rsidP="00021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</w:t>
      </w:r>
      <w:r w:rsidRPr="003C62FA">
        <w:rPr>
          <w:rFonts w:ascii="Times New Roman" w:hAnsi="Times New Roman" w:cs="Times New Roman"/>
          <w:sz w:val="24"/>
          <w:szCs w:val="24"/>
        </w:rPr>
        <w:t>must hand in this test booklet and all printouts if any. Failure to do so will result in disqualification.</w:t>
      </w:r>
    </w:p>
    <w:p w14:paraId="06A87702" w14:textId="77777777" w:rsidR="000212A9" w:rsidRPr="003C62FA" w:rsidRDefault="000212A9" w:rsidP="00021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>
        <w:rPr>
          <w:rFonts w:ascii="Times New Roman" w:hAnsi="Times New Roman" w:cs="Times New Roman"/>
          <w:sz w:val="24"/>
          <w:szCs w:val="24"/>
        </w:rPr>
        <w:t>tocopied,</w:t>
      </w:r>
      <w:r w:rsidRPr="003C62FA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07EA2C4C" w14:textId="77777777" w:rsidR="000212A9" w:rsidRDefault="000212A9" w:rsidP="00021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3DB2054C" w14:textId="77777777" w:rsidR="000212A9" w:rsidRDefault="000212A9" w:rsidP="00021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821C75" w14:textId="77777777" w:rsidR="000212A9" w:rsidRDefault="000212A9" w:rsidP="000212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EXAM GUIDELINES:</w:t>
      </w:r>
    </w:p>
    <w:p w14:paraId="278AAB44" w14:textId="77777777" w:rsidR="000212A9" w:rsidRPr="00CC2F2B" w:rsidRDefault="000212A9" w:rsidP="000212A9">
      <w:pPr>
        <w:spacing w:line="240" w:lineRule="auto"/>
        <w:contextualSpacing/>
        <w:rPr>
          <w:rFonts w:ascii="Times" w:hAnsi="Times"/>
        </w:rPr>
      </w:pPr>
    </w:p>
    <w:p w14:paraId="0DD925CD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You have been hired as a Financial Assistant and will be keeping the accounting records for </w:t>
      </w:r>
      <w:r>
        <w:rPr>
          <w:rFonts w:ascii="Times" w:hAnsi="Times"/>
          <w:sz w:val="24"/>
          <w:szCs w:val="24"/>
        </w:rPr>
        <w:t>Digital Solutions</w:t>
      </w:r>
      <w:r w:rsidRPr="00DC6B50">
        <w:rPr>
          <w:rFonts w:ascii="Times" w:hAnsi="Times"/>
          <w:sz w:val="24"/>
          <w:szCs w:val="24"/>
        </w:rPr>
        <w:t xml:space="preserve">, located at </w:t>
      </w:r>
      <w:r>
        <w:rPr>
          <w:rFonts w:ascii="Times" w:hAnsi="Times"/>
          <w:sz w:val="24"/>
          <w:szCs w:val="24"/>
        </w:rPr>
        <w:t>700 Morse Road, Suite 201</w:t>
      </w:r>
      <w:r w:rsidRPr="00DC6B50">
        <w:rPr>
          <w:rFonts w:ascii="Times" w:hAnsi="Times"/>
          <w:sz w:val="24"/>
          <w:szCs w:val="24"/>
        </w:rPr>
        <w:t>, Columbus, Ohio 432</w:t>
      </w:r>
      <w:r>
        <w:rPr>
          <w:rFonts w:ascii="Times" w:hAnsi="Times"/>
          <w:sz w:val="24"/>
          <w:szCs w:val="24"/>
        </w:rPr>
        <w:t>14</w:t>
      </w:r>
      <w:r w:rsidRPr="00DC6B50">
        <w:rPr>
          <w:rFonts w:ascii="Times" w:hAnsi="Times"/>
          <w:sz w:val="24"/>
          <w:szCs w:val="24"/>
        </w:rPr>
        <w:t xml:space="preserve">. </w:t>
      </w:r>
      <w:r>
        <w:rPr>
          <w:rFonts w:ascii="Times" w:hAnsi="Times"/>
          <w:sz w:val="24"/>
          <w:szCs w:val="24"/>
        </w:rPr>
        <w:t>Digital Solutions</w:t>
      </w:r>
      <w:r w:rsidRPr="00DC6B50">
        <w:rPr>
          <w:rFonts w:ascii="Times" w:hAnsi="Times"/>
          <w:sz w:val="24"/>
          <w:szCs w:val="24"/>
        </w:rPr>
        <w:t xml:space="preserve"> provides accounting and other financial services for clients. You wil</w:t>
      </w:r>
      <w:r>
        <w:rPr>
          <w:rFonts w:ascii="Times" w:hAnsi="Times"/>
          <w:sz w:val="24"/>
          <w:szCs w:val="24"/>
        </w:rPr>
        <w:t>l complete jobs for Digital Solutions’</w:t>
      </w:r>
      <w:r w:rsidRPr="00DC6B50">
        <w:rPr>
          <w:rFonts w:ascii="Times" w:hAnsi="Times"/>
          <w:sz w:val="24"/>
          <w:szCs w:val="24"/>
        </w:rPr>
        <w:t xml:space="preserve"> own accounting records, as well as for clients.</w:t>
      </w:r>
    </w:p>
    <w:p w14:paraId="5E8BD1A2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14:paraId="34F61B7A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You will have 90 minutes to complete your work. The test is divided into two parts:  concept knowledge and application knowledge.</w:t>
      </w:r>
    </w:p>
    <w:p w14:paraId="6088F92D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14:paraId="01CC15BC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Your name and/or school name should </w:t>
      </w:r>
      <w:r w:rsidRPr="001B5C13">
        <w:rPr>
          <w:rFonts w:ascii="Times" w:hAnsi="Times"/>
          <w:i/>
          <w:sz w:val="24"/>
          <w:szCs w:val="24"/>
        </w:rPr>
        <w:t>not</w:t>
      </w:r>
      <w:r w:rsidRPr="00DC6B50">
        <w:rPr>
          <w:rFonts w:ascii="Times" w:hAnsi="Times"/>
          <w:sz w:val="24"/>
          <w:szCs w:val="24"/>
        </w:rPr>
        <w:t xml:space="preserve"> appear on any work you submit for grading. Write your </w:t>
      </w:r>
      <w:r>
        <w:rPr>
          <w:rFonts w:ascii="Times" w:hAnsi="Times"/>
          <w:sz w:val="24"/>
          <w:szCs w:val="24"/>
        </w:rPr>
        <w:t>Member ID</w:t>
      </w:r>
      <w:r w:rsidRPr="00DC6B50">
        <w:rPr>
          <w:rFonts w:ascii="Times" w:hAnsi="Times"/>
          <w:sz w:val="24"/>
          <w:szCs w:val="24"/>
        </w:rPr>
        <w:t xml:space="preserve"> in the provided space. Staple all pages in order before you turn in your test. </w:t>
      </w:r>
    </w:p>
    <w:p w14:paraId="0D6A6D5F" w14:textId="77777777" w:rsidR="000212A9" w:rsidRDefault="000212A9" w:rsidP="000212A9">
      <w:pPr>
        <w:spacing w:line="360" w:lineRule="auto"/>
        <w:contextualSpacing/>
        <w:rPr>
          <w:rFonts w:ascii="Times" w:hAnsi="Times"/>
          <w:sz w:val="24"/>
          <w:szCs w:val="24"/>
        </w:rPr>
      </w:pPr>
    </w:p>
    <w:p w14:paraId="46F27F19" w14:textId="77777777" w:rsidR="000212A9" w:rsidRPr="00DC6B50" w:rsidRDefault="000212A9" w:rsidP="000212A9">
      <w:pPr>
        <w:spacing w:line="36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Assumptions to make when taking this assessment:</w:t>
      </w:r>
    </w:p>
    <w:p w14:paraId="42CF0C50" w14:textId="77777777" w:rsidR="00AF7C56" w:rsidRPr="00DC6B50" w:rsidRDefault="00AF7C56" w:rsidP="00AF7C56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Round all calculations </w:t>
      </w:r>
      <w:r>
        <w:rPr>
          <w:rFonts w:ascii="Times" w:hAnsi="Times"/>
          <w:sz w:val="24"/>
          <w:szCs w:val="24"/>
        </w:rPr>
        <w:t xml:space="preserve">to two decimal places </w:t>
      </w:r>
      <w:r w:rsidRPr="00DC6B50">
        <w:rPr>
          <w:rFonts w:ascii="Times" w:hAnsi="Times"/>
          <w:sz w:val="24"/>
          <w:szCs w:val="24"/>
        </w:rPr>
        <w:t>at the final step.</w:t>
      </w:r>
    </w:p>
    <w:p w14:paraId="1C1827F7" w14:textId="77777777" w:rsidR="00AF7C56" w:rsidRPr="00DC6B50" w:rsidRDefault="00AF7C56" w:rsidP="00AF7C56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Round all percentages to one decimal place.</w:t>
      </w:r>
    </w:p>
    <w:p w14:paraId="65C1EC78" w14:textId="77777777" w:rsidR="00AF7C56" w:rsidRPr="00DC6B50" w:rsidRDefault="00AF7C56" w:rsidP="00AF7C56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Use 360 days for interest calculations.</w:t>
      </w:r>
    </w:p>
    <w:p w14:paraId="012911CB" w14:textId="66E695F5" w:rsidR="00AF7C56" w:rsidRDefault="00AF7C56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br w:type="page"/>
      </w:r>
    </w:p>
    <w:p w14:paraId="06E7110B" w14:textId="77777777" w:rsidR="00AF7C56" w:rsidRDefault="00AF7C56" w:rsidP="00AF7C56">
      <w:pPr>
        <w:spacing w:line="360" w:lineRule="auto"/>
        <w:contextualSpacing/>
        <w:rPr>
          <w:rFonts w:ascii="Times" w:hAnsi="Times"/>
          <w:b/>
          <w:sz w:val="24"/>
          <w:szCs w:val="24"/>
        </w:rPr>
      </w:pPr>
      <w:r w:rsidRPr="00D3795E">
        <w:rPr>
          <w:rFonts w:ascii="Times" w:hAnsi="Times"/>
          <w:b/>
          <w:sz w:val="24"/>
          <w:szCs w:val="24"/>
        </w:rPr>
        <w:t>Multiple Choice</w:t>
      </w:r>
    </w:p>
    <w:p w14:paraId="0420D03A" w14:textId="77777777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  <w:sectPr w:rsidR="00AF7C56" w:rsidSect="00BE67D8">
          <w:headerReference w:type="default" r:id="rId12"/>
          <w:pgSz w:w="12240" w:h="15840"/>
          <w:pgMar w:top="1440" w:right="1440" w:bottom="1440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60"/>
        </w:sectPr>
      </w:pPr>
    </w:p>
    <w:p w14:paraId="5FF4A40E" w14:textId="3D0857E5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</w:t>
      </w:r>
    </w:p>
    <w:p w14:paraId="147CBF57" w14:textId="75A8F495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</w:t>
      </w:r>
    </w:p>
    <w:p w14:paraId="6DBBEE10" w14:textId="31835D69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</w:t>
      </w:r>
    </w:p>
    <w:p w14:paraId="17A34523" w14:textId="2F597875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</w:t>
      </w:r>
    </w:p>
    <w:p w14:paraId="166EE092" w14:textId="32D3C995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</w:t>
      </w:r>
    </w:p>
    <w:p w14:paraId="01E91992" w14:textId="585870A9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</w:t>
      </w:r>
    </w:p>
    <w:p w14:paraId="53E6DCB5" w14:textId="5F44A7BF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</w:t>
      </w:r>
    </w:p>
    <w:p w14:paraId="67E43C5A" w14:textId="348B0135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</w:t>
      </w:r>
    </w:p>
    <w:p w14:paraId="53BA2206" w14:textId="00383E94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</w:t>
      </w:r>
    </w:p>
    <w:p w14:paraId="08C563A6" w14:textId="0619962F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</w:t>
      </w:r>
    </w:p>
    <w:p w14:paraId="1EA33147" w14:textId="0180F00A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</w:t>
      </w:r>
    </w:p>
    <w:p w14:paraId="4A856BF3" w14:textId="2513E46C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</w:t>
      </w:r>
    </w:p>
    <w:p w14:paraId="072ECF4A" w14:textId="20680BE9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</w:t>
      </w:r>
    </w:p>
    <w:p w14:paraId="529DBFA9" w14:textId="7A827CCE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</w:t>
      </w:r>
    </w:p>
    <w:p w14:paraId="7AFAF2AD" w14:textId="22E48A85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</w:t>
      </w:r>
    </w:p>
    <w:p w14:paraId="34A2E13D" w14:textId="29BAB54B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</w:t>
      </w:r>
    </w:p>
    <w:p w14:paraId="7AC9C640" w14:textId="63CB022B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</w:t>
      </w:r>
    </w:p>
    <w:p w14:paraId="7E1F13C5" w14:textId="6ACAF5B6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</w:t>
      </w:r>
    </w:p>
    <w:p w14:paraId="07413D82" w14:textId="5F48703A" w:rsid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</w:t>
      </w:r>
    </w:p>
    <w:p w14:paraId="79064FD0" w14:textId="1CF34E1C" w:rsidR="00AF7C56" w:rsidRPr="00AF7C56" w:rsidRDefault="00AF7C56" w:rsidP="00AF7C56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</w:t>
      </w:r>
    </w:p>
    <w:p w14:paraId="43243249" w14:textId="77777777" w:rsidR="00AF7C56" w:rsidRDefault="00AF7C56" w:rsidP="00AF7C56">
      <w:pPr>
        <w:rPr>
          <w:rFonts w:ascii="Times New Roman" w:hAnsi="Times New Roman" w:cs="Times New Roman"/>
          <w:b/>
          <w:sz w:val="24"/>
          <w:szCs w:val="24"/>
        </w:rPr>
        <w:sectPr w:rsidR="00AF7C56" w:rsidSect="00AF7C56">
          <w:type w:val="continuous"/>
          <w:pgSz w:w="12240" w:h="15840"/>
          <w:pgMar w:top="1440" w:right="1440" w:bottom="1440" w:left="1440" w:header="720" w:footer="720" w:gutter="0"/>
          <w:cols w:num="4" w:space="720"/>
          <w:titlePg/>
          <w:docGrid w:linePitch="360"/>
        </w:sectPr>
      </w:pPr>
    </w:p>
    <w:p w14:paraId="47469430" w14:textId="79E0E0FD" w:rsidR="00AF7C56" w:rsidRDefault="00AF7C56" w:rsidP="00AF7C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True/False </w:t>
      </w:r>
    </w:p>
    <w:p w14:paraId="6810313A" w14:textId="77777777" w:rsidR="00AF7C56" w:rsidRDefault="00AF7C56" w:rsidP="00AF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  <w:sectPr w:rsidR="00AF7C56" w:rsidSect="00AF7C5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CC1261C" w14:textId="31717131" w:rsidR="00AF7C56" w:rsidRDefault="00AF7C56" w:rsidP="00AF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F0BD9F7" w14:textId="50DCC8B9" w:rsidR="00AF7C56" w:rsidRDefault="00AF7C56" w:rsidP="00AF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410D484F" w14:textId="3672FBF2" w:rsidR="00AF7C56" w:rsidRDefault="00AF7C56" w:rsidP="00AF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743836B9" w14:textId="0AD4B18F" w:rsidR="00AF7C56" w:rsidRDefault="00AF7C56" w:rsidP="00AF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CAC67C2" w14:textId="3F02068A" w:rsidR="00AF7C56" w:rsidRDefault="00382E20" w:rsidP="00AF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61FA9B0" w14:textId="199EF93F" w:rsidR="00AF7C56" w:rsidRDefault="00AF7C56" w:rsidP="00AF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02CC9326" w14:textId="12414AF9" w:rsidR="00AF7C56" w:rsidRDefault="00AF7C56" w:rsidP="00AF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6DE5F8AA" w14:textId="432BF131" w:rsidR="00AF7C56" w:rsidRDefault="00AF7C56" w:rsidP="00AF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7D0C3F7" w14:textId="1B5CADE1" w:rsidR="00AF7C56" w:rsidRDefault="00AF7C56" w:rsidP="00AF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4D875333" w14:textId="6046D073" w:rsidR="00AF7C56" w:rsidRPr="00AF7C56" w:rsidRDefault="00382E20" w:rsidP="00AF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DF4C536" w14:textId="77777777" w:rsidR="00AF7C56" w:rsidRDefault="00AF7C56" w:rsidP="00AF7C56">
      <w:pPr>
        <w:rPr>
          <w:rFonts w:ascii="Times New Roman" w:hAnsi="Times New Roman" w:cs="Times New Roman"/>
          <w:b/>
          <w:sz w:val="24"/>
          <w:szCs w:val="24"/>
        </w:rPr>
        <w:sectPr w:rsidR="00AF7C56" w:rsidSect="00AF7C5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58DFD0DE" w14:textId="7A29571D" w:rsidR="00AF7C56" w:rsidRPr="00BE67D8" w:rsidRDefault="00AF7C56" w:rsidP="00AF7C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Short Answer </w:t>
      </w:r>
      <w:r w:rsidR="00BE67D8" w:rsidRPr="00BE67D8">
        <w:rPr>
          <w:rFonts w:ascii="Times New Roman" w:hAnsi="Times New Roman" w:cs="Times New Roman"/>
          <w:i/>
          <w:sz w:val="24"/>
          <w:szCs w:val="24"/>
        </w:rPr>
        <w:t>(</w:t>
      </w:r>
      <w:r w:rsidRPr="00BE67D8">
        <w:rPr>
          <w:rFonts w:ascii="Times New Roman" w:hAnsi="Times New Roman" w:cs="Times New Roman"/>
          <w:i/>
          <w:sz w:val="24"/>
          <w:szCs w:val="24"/>
        </w:rPr>
        <w:t>Each answer worth 3 points except #8 and #9</w:t>
      </w:r>
      <w:r w:rsidR="00BE67D8" w:rsidRPr="00BE67D8">
        <w:rPr>
          <w:rFonts w:ascii="Times New Roman" w:hAnsi="Times New Roman" w:cs="Times New Roman"/>
          <w:i/>
          <w:sz w:val="24"/>
          <w:szCs w:val="24"/>
        </w:rPr>
        <w:t>)</w:t>
      </w:r>
    </w:p>
    <w:p w14:paraId="1D5CC68B" w14:textId="1F530DB3" w:rsidR="00AF7C56" w:rsidRDefault="00AF7C56" w:rsidP="00AF7C56">
      <w:pPr>
        <w:rPr>
          <w:rFonts w:ascii="Arial" w:hAnsi="Arial" w:cs="Arial"/>
          <w:sz w:val="20"/>
          <w:szCs w:val="20"/>
        </w:rPr>
      </w:pPr>
      <w:r w:rsidRPr="00D07AF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7AFB">
        <w:rPr>
          <w:rFonts w:ascii="Times New Roman" w:hAnsi="Times New Roman" w:cs="Times New Roman"/>
          <w:sz w:val="24"/>
          <w:szCs w:val="20"/>
        </w:rPr>
        <w:t>On January 1, 20</w:t>
      </w:r>
      <w:r>
        <w:rPr>
          <w:rFonts w:ascii="Times New Roman" w:hAnsi="Times New Roman" w:cs="Times New Roman"/>
          <w:sz w:val="24"/>
          <w:szCs w:val="20"/>
        </w:rPr>
        <w:t>21</w:t>
      </w:r>
      <w:r w:rsidRPr="00D07AFB">
        <w:rPr>
          <w:rFonts w:ascii="Times New Roman" w:hAnsi="Times New Roman" w:cs="Times New Roman"/>
          <w:sz w:val="24"/>
          <w:szCs w:val="20"/>
        </w:rPr>
        <w:t xml:space="preserve">, </w:t>
      </w:r>
      <w:r w:rsidR="00544FEE">
        <w:rPr>
          <w:rFonts w:ascii="Times New Roman" w:hAnsi="Times New Roman" w:cs="Times New Roman"/>
          <w:sz w:val="24"/>
          <w:szCs w:val="20"/>
        </w:rPr>
        <w:t xml:space="preserve">Jetson </w:t>
      </w:r>
      <w:r w:rsidRPr="00D07AFB">
        <w:rPr>
          <w:rFonts w:ascii="Times New Roman" w:hAnsi="Times New Roman" w:cs="Times New Roman"/>
          <w:sz w:val="24"/>
          <w:szCs w:val="20"/>
        </w:rPr>
        <w:t>Black Corporation's retained earnings account had a balance of $1,570,000. During 20</w:t>
      </w:r>
      <w:r>
        <w:rPr>
          <w:rFonts w:ascii="Times New Roman" w:hAnsi="Times New Roman" w:cs="Times New Roman"/>
          <w:sz w:val="24"/>
          <w:szCs w:val="20"/>
        </w:rPr>
        <w:t>21</w:t>
      </w:r>
      <w:r w:rsidRPr="00D07AFB">
        <w:rPr>
          <w:rFonts w:ascii="Times New Roman" w:hAnsi="Times New Roman" w:cs="Times New Roman"/>
          <w:sz w:val="24"/>
          <w:szCs w:val="20"/>
        </w:rPr>
        <w:t xml:space="preserve"> the company had revenues of $270,000 and expenses of $186,000. On December 31, the company’s retained earnings had a balance of $1,601,000. Determine the amount of dividends paid during 20</w:t>
      </w:r>
      <w:r>
        <w:rPr>
          <w:rFonts w:ascii="Times New Roman" w:hAnsi="Times New Roman" w:cs="Times New Roman"/>
          <w:sz w:val="24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</w:p>
    <w:p w14:paraId="0B397992" w14:textId="77777777" w:rsidR="00AF7C56" w:rsidRDefault="00AF7C56" w:rsidP="00AF7C56">
      <w:pPr>
        <w:rPr>
          <w:rFonts w:ascii="Arial" w:hAnsi="Arial" w:cs="Arial"/>
          <w:sz w:val="20"/>
          <w:szCs w:val="20"/>
        </w:rPr>
      </w:pPr>
    </w:p>
    <w:p w14:paraId="36F99CEC" w14:textId="4927744C" w:rsidR="00AF7C56" w:rsidRPr="00AF7C56" w:rsidRDefault="00AF7C56" w:rsidP="00AF7C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C56">
        <w:rPr>
          <w:rFonts w:ascii="Times New Roman" w:hAnsi="Times New Roman" w:cs="Times New Roman"/>
          <w:b/>
          <w:sz w:val="24"/>
          <w:szCs w:val="24"/>
          <w:u w:val="single"/>
        </w:rPr>
        <w:t>$53,000</w:t>
      </w:r>
    </w:p>
    <w:p w14:paraId="79011B31" w14:textId="77777777" w:rsidR="00AF7C56" w:rsidRPr="008F42BC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3A7D2FB2" w14:textId="3000750C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  <w:r w:rsidRPr="008F42BC">
        <w:rPr>
          <w:rFonts w:ascii="Times New Roman" w:hAnsi="Times New Roman" w:cs="Times New Roman"/>
          <w:sz w:val="24"/>
          <w:szCs w:val="24"/>
        </w:rPr>
        <w:t xml:space="preserve">2.  If the beginning Cash account balance of </w:t>
      </w:r>
      <w:r>
        <w:rPr>
          <w:rFonts w:ascii="Times New Roman" w:hAnsi="Times New Roman" w:cs="Times New Roman"/>
          <w:sz w:val="24"/>
          <w:szCs w:val="24"/>
        </w:rPr>
        <w:t xml:space="preserve">The Leaky </w:t>
      </w:r>
      <w:r w:rsidR="00544FEE">
        <w:rPr>
          <w:rFonts w:ascii="Times New Roman" w:hAnsi="Times New Roman" w:cs="Times New Roman"/>
          <w:sz w:val="24"/>
          <w:szCs w:val="24"/>
        </w:rPr>
        <w:t>Faucet</w:t>
      </w:r>
      <w:r w:rsidRPr="008F42BC">
        <w:rPr>
          <w:rFonts w:ascii="Times New Roman" w:hAnsi="Times New Roman" w:cs="Times New Roman"/>
          <w:sz w:val="24"/>
          <w:szCs w:val="24"/>
        </w:rPr>
        <w:t xml:space="preserve"> was $36,800, the ending balance was $20,400, and total cash received during the period was $88,000, what amount of cash was paid out during the period?</w:t>
      </w:r>
    </w:p>
    <w:p w14:paraId="6F9B941B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3E8DC4D9" w14:textId="03377DB0" w:rsidR="00AF7C56" w:rsidRPr="00AF7C56" w:rsidRDefault="00AF7C56" w:rsidP="00AF7C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$104,400</w:t>
      </w:r>
    </w:p>
    <w:p w14:paraId="38063443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610FC93A" w14:textId="40BFAAE9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44FEE">
        <w:rPr>
          <w:rFonts w:ascii="Times New Roman" w:hAnsi="Times New Roman" w:cs="Times New Roman"/>
          <w:sz w:val="24"/>
          <w:szCs w:val="24"/>
        </w:rPr>
        <w:t xml:space="preserve">Weston’s Appliance Center </w:t>
      </w:r>
      <w:r w:rsidRPr="00054969">
        <w:rPr>
          <w:rFonts w:ascii="Times New Roman" w:hAnsi="Times New Roman" w:cs="Times New Roman"/>
          <w:sz w:val="24"/>
          <w:szCs w:val="24"/>
        </w:rPr>
        <w:t>has 6 employees who are paid $24 per hour.  At December 31,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54969">
        <w:rPr>
          <w:rFonts w:ascii="Times New Roman" w:hAnsi="Times New Roman" w:cs="Times New Roman"/>
          <w:sz w:val="24"/>
          <w:szCs w:val="24"/>
        </w:rPr>
        <w:t xml:space="preserve">, each of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44F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544FEE">
        <w:rPr>
          <w:rFonts w:ascii="Times New Roman" w:hAnsi="Times New Roman" w:cs="Times New Roman"/>
          <w:sz w:val="24"/>
          <w:szCs w:val="24"/>
        </w:rPr>
        <w:t>ton</w:t>
      </w:r>
      <w:r w:rsidRPr="00054969">
        <w:rPr>
          <w:rFonts w:ascii="Times New Roman" w:hAnsi="Times New Roman" w:cs="Times New Roman"/>
          <w:sz w:val="24"/>
          <w:szCs w:val="24"/>
        </w:rPr>
        <w:t xml:space="preserve">’s employees had worked 18 hours which had not been paid or recorded.   Prior to adjustments, the company’s trial balance showed $171,400 in the wages expense account.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054969">
        <w:rPr>
          <w:rFonts w:ascii="Times New Roman" w:hAnsi="Times New Roman" w:cs="Times New Roman"/>
          <w:sz w:val="24"/>
          <w:szCs w:val="24"/>
        </w:rPr>
        <w:t xml:space="preserve">f </w:t>
      </w:r>
      <w:r w:rsidR="00544FEE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>s</w:t>
      </w:r>
      <w:r w:rsidR="00544FEE">
        <w:rPr>
          <w:rFonts w:ascii="Times New Roman" w:hAnsi="Times New Roman" w:cs="Times New Roman"/>
          <w:sz w:val="24"/>
          <w:szCs w:val="24"/>
        </w:rPr>
        <w:t>ton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054969">
        <w:rPr>
          <w:rFonts w:ascii="Times New Roman" w:hAnsi="Times New Roman" w:cs="Times New Roman"/>
          <w:sz w:val="24"/>
          <w:szCs w:val="24"/>
        </w:rPr>
        <w:t xml:space="preserve"> makes the appropriate adjusting entry, how much will be reported on the December 31,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54969">
        <w:rPr>
          <w:rFonts w:ascii="Times New Roman" w:hAnsi="Times New Roman" w:cs="Times New Roman"/>
          <w:sz w:val="24"/>
          <w:szCs w:val="24"/>
        </w:rPr>
        <w:t xml:space="preserve"> income statement as wage expense?</w:t>
      </w:r>
    </w:p>
    <w:p w14:paraId="35A79C93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7A2E7975" w14:textId="4EB1A45D" w:rsidR="00AF7C56" w:rsidRPr="00AF7C56" w:rsidRDefault="00AF7C56" w:rsidP="00AF7C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$173,992</w:t>
      </w:r>
    </w:p>
    <w:p w14:paraId="02DB7807" w14:textId="00BD20FE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 w:cs="Times New Roman"/>
          <w:sz w:val="24"/>
          <w:szCs w:val="24"/>
        </w:rPr>
        <w:t>Sn</w:t>
      </w:r>
      <w:r w:rsidR="00544FEE">
        <w:rPr>
          <w:rFonts w:ascii="Times New Roman" w:hAnsi="Times New Roman" w:cs="Times New Roman"/>
          <w:sz w:val="24"/>
          <w:szCs w:val="24"/>
        </w:rPr>
        <w:t>acker</w:t>
      </w:r>
      <w:proofErr w:type="spellEnd"/>
      <w:r w:rsidRPr="00BB3C62">
        <w:rPr>
          <w:rFonts w:ascii="Times New Roman" w:hAnsi="Times New Roman" w:cs="Times New Roman"/>
          <w:sz w:val="24"/>
          <w:szCs w:val="24"/>
        </w:rPr>
        <w:t xml:space="preserve"> Company received an advance payment of $72,000 for a consulting contract during the year.  The balance in the Unearned Consulting Fees account at the beginning of the year was $8,000.  At the end of the year, $4,000 was still unearned.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C62">
        <w:rPr>
          <w:rFonts w:ascii="Times New Roman" w:hAnsi="Times New Roman" w:cs="Times New Roman"/>
          <w:sz w:val="24"/>
          <w:szCs w:val="24"/>
        </w:rPr>
        <w:t xml:space="preserve">How much 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Sn</w:t>
      </w:r>
      <w:r w:rsidR="00544FEE">
        <w:rPr>
          <w:rFonts w:ascii="Times New Roman" w:hAnsi="Times New Roman" w:cs="Times New Roman"/>
          <w:sz w:val="24"/>
          <w:szCs w:val="24"/>
        </w:rPr>
        <w:t>acker</w:t>
      </w:r>
      <w:proofErr w:type="spellEnd"/>
      <w:r w:rsidRPr="00BB3C62">
        <w:rPr>
          <w:rFonts w:ascii="Times New Roman" w:hAnsi="Times New Roman" w:cs="Times New Roman"/>
          <w:sz w:val="24"/>
          <w:szCs w:val="24"/>
        </w:rPr>
        <w:t xml:space="preserve"> report as Consulting Revenue on its income statement for the year?</w:t>
      </w:r>
    </w:p>
    <w:p w14:paraId="38984AAF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4575EC02" w14:textId="05452276" w:rsidR="00AF7C56" w:rsidRPr="00AF7C56" w:rsidRDefault="00AF7C56" w:rsidP="00AF7C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$76,000</w:t>
      </w:r>
    </w:p>
    <w:p w14:paraId="57EBDE72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0EC18D77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325CBDBC" w14:textId="1F07ABEF" w:rsidR="00AF7C56" w:rsidRPr="002F58C6" w:rsidRDefault="00AF7C56" w:rsidP="00AF7C56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" w:hAnsi="Times New Roman" w:cs="Times New Roman"/>
          <w:sz w:val="24"/>
          <w:szCs w:val="20"/>
        </w:rPr>
        <w:t>Rem</w:t>
      </w:r>
      <w:r w:rsidR="00544FEE">
        <w:rPr>
          <w:rFonts w:ascii="Times New Roman" w:hAnsi="Times New Roman" w:cs="Times New Roman"/>
          <w:sz w:val="24"/>
          <w:szCs w:val="20"/>
        </w:rPr>
        <w:t>ift</w:t>
      </w:r>
      <w:proofErr w:type="spellEnd"/>
      <w:r w:rsidRPr="002F58C6">
        <w:rPr>
          <w:rFonts w:ascii="Times New Roman" w:hAnsi="Times New Roman" w:cs="Times New Roman"/>
          <w:sz w:val="24"/>
          <w:szCs w:val="20"/>
        </w:rPr>
        <w:t xml:space="preserve"> Co</w:t>
      </w:r>
      <w:r>
        <w:rPr>
          <w:rFonts w:ascii="Times New Roman" w:hAnsi="Times New Roman" w:cs="Times New Roman"/>
          <w:sz w:val="24"/>
          <w:szCs w:val="20"/>
        </w:rPr>
        <w:t>rp.</w:t>
      </w:r>
      <w:r w:rsidRPr="002F58C6">
        <w:rPr>
          <w:rFonts w:ascii="Times New Roman" w:hAnsi="Times New Roman" w:cs="Times New Roman"/>
          <w:sz w:val="24"/>
          <w:szCs w:val="20"/>
        </w:rPr>
        <w:t xml:space="preserve"> reported total stockholders’ equity of $870,000 on its Dec 31, 20</w:t>
      </w:r>
      <w:r>
        <w:rPr>
          <w:rFonts w:ascii="Times New Roman" w:hAnsi="Times New Roman" w:cs="Times New Roman"/>
          <w:sz w:val="24"/>
          <w:szCs w:val="20"/>
        </w:rPr>
        <w:t>20</w:t>
      </w:r>
      <w:r w:rsidRPr="002F58C6">
        <w:rPr>
          <w:rFonts w:ascii="Times New Roman" w:hAnsi="Times New Roman" w:cs="Times New Roman"/>
          <w:sz w:val="24"/>
          <w:szCs w:val="20"/>
        </w:rPr>
        <w:t>, balance sheet.  The following information is available for the year ended Dec 31, 20</w:t>
      </w:r>
      <w:r>
        <w:rPr>
          <w:rFonts w:ascii="Times New Roman" w:hAnsi="Times New Roman" w:cs="Times New Roman"/>
          <w:sz w:val="24"/>
          <w:szCs w:val="20"/>
        </w:rPr>
        <w:t>21</w:t>
      </w:r>
      <w:r w:rsidRPr="002F58C6">
        <w:rPr>
          <w:rFonts w:ascii="Times New Roman" w:hAnsi="Times New Roman" w:cs="Times New Roman"/>
          <w:sz w:val="24"/>
          <w:szCs w:val="20"/>
        </w:rPr>
        <w:t>:</w:t>
      </w:r>
    </w:p>
    <w:p w14:paraId="2AE7B548" w14:textId="77777777" w:rsidR="00AF7C56" w:rsidRPr="00AB23E8" w:rsidRDefault="00AF7C56" w:rsidP="00AF7C56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20"/>
        <w:gridCol w:w="1620"/>
      </w:tblGrid>
      <w:tr w:rsidR="00AF7C56" w:rsidRPr="002F58C6" w14:paraId="39D1AFE9" w14:textId="77777777" w:rsidTr="00FC6055">
        <w:trPr>
          <w:trHeight w:val="288"/>
          <w:jc w:val="center"/>
        </w:trPr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258C9" w14:textId="77777777" w:rsidR="00AF7C56" w:rsidRPr="002F58C6" w:rsidRDefault="00AF7C56" w:rsidP="00FC6055">
            <w:p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0"/>
              </w:rPr>
            </w:pPr>
            <w:r w:rsidRPr="002F58C6">
              <w:rPr>
                <w:rFonts w:ascii="Times New Roman" w:hAnsi="Times New Roman" w:cs="Times New Roman"/>
                <w:sz w:val="24"/>
                <w:szCs w:val="20"/>
              </w:rPr>
              <w:t>Revenues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4D164" w14:textId="77777777" w:rsidR="00AF7C56" w:rsidRPr="002F58C6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2F58C6">
              <w:rPr>
                <w:rFonts w:ascii="Times New Roman" w:hAnsi="Times New Roman" w:cs="Times New Roman"/>
                <w:sz w:val="24"/>
                <w:szCs w:val="20"/>
              </w:rPr>
              <w:t>$1,260,000</w:t>
            </w:r>
          </w:p>
        </w:tc>
      </w:tr>
      <w:tr w:rsidR="00AF7C56" w:rsidRPr="002F58C6" w14:paraId="68941F54" w14:textId="77777777" w:rsidTr="00FC6055">
        <w:trPr>
          <w:trHeight w:val="288"/>
          <w:jc w:val="center"/>
        </w:trPr>
        <w:tc>
          <w:tcPr>
            <w:tcW w:w="3420" w:type="dxa"/>
            <w:shd w:val="clear" w:color="auto" w:fill="auto"/>
            <w:vAlign w:val="center"/>
          </w:tcPr>
          <w:p w14:paraId="3C565B88" w14:textId="77777777" w:rsidR="00AF7C56" w:rsidRPr="002F58C6" w:rsidRDefault="00AF7C56" w:rsidP="00FC6055">
            <w:p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0"/>
              </w:rPr>
            </w:pPr>
            <w:r w:rsidRPr="002F58C6">
              <w:rPr>
                <w:rFonts w:ascii="Times New Roman" w:hAnsi="Times New Roman" w:cs="Times New Roman"/>
                <w:sz w:val="24"/>
                <w:szCs w:val="20"/>
              </w:rPr>
              <w:t>Expenses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023ABC" w14:textId="77777777" w:rsidR="00AF7C56" w:rsidRPr="002F58C6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2F58C6">
              <w:rPr>
                <w:rFonts w:ascii="Times New Roman" w:hAnsi="Times New Roman" w:cs="Times New Roman"/>
                <w:sz w:val="24"/>
                <w:szCs w:val="20"/>
              </w:rPr>
              <w:t>$990,000</w:t>
            </w:r>
          </w:p>
        </w:tc>
      </w:tr>
      <w:tr w:rsidR="00AF7C56" w:rsidRPr="002F58C6" w14:paraId="59641FC0" w14:textId="77777777" w:rsidTr="00FC6055">
        <w:trPr>
          <w:trHeight w:val="288"/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2BBF9" w14:textId="77777777" w:rsidR="00AF7C56" w:rsidRPr="002F58C6" w:rsidRDefault="00AF7C56" w:rsidP="00FC6055">
            <w:p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0"/>
              </w:rPr>
            </w:pPr>
            <w:r w:rsidRPr="002F58C6">
              <w:rPr>
                <w:rFonts w:ascii="Times New Roman" w:hAnsi="Times New Roman" w:cs="Times New Roman"/>
                <w:sz w:val="24"/>
                <w:szCs w:val="20"/>
              </w:rPr>
              <w:t>Assets, on December 31, 20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20CDB" w14:textId="77777777" w:rsidR="00AF7C56" w:rsidRPr="002F58C6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2F58C6">
              <w:rPr>
                <w:rFonts w:ascii="Times New Roman" w:hAnsi="Times New Roman" w:cs="Times New Roman"/>
                <w:sz w:val="24"/>
                <w:szCs w:val="20"/>
              </w:rPr>
              <w:t>$2,432,000</w:t>
            </w:r>
          </w:p>
        </w:tc>
      </w:tr>
    </w:tbl>
    <w:p w14:paraId="7122DBB1" w14:textId="77777777" w:rsidR="00AF7C56" w:rsidRDefault="00AF7C56" w:rsidP="00AF7C5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153186C" w14:textId="77777777" w:rsidR="00AF7C56" w:rsidRDefault="00AF7C56" w:rsidP="00AF7C56">
      <w:pPr>
        <w:ind w:left="360"/>
        <w:jc w:val="both"/>
        <w:rPr>
          <w:rFonts w:ascii="Times New Roman" w:hAnsi="Times New Roman" w:cs="Times New Roman"/>
          <w:sz w:val="24"/>
          <w:szCs w:val="20"/>
        </w:rPr>
      </w:pPr>
      <w:r w:rsidRPr="002F58C6">
        <w:rPr>
          <w:rFonts w:ascii="Times New Roman" w:hAnsi="Times New Roman" w:cs="Times New Roman"/>
          <w:sz w:val="24"/>
          <w:szCs w:val="20"/>
        </w:rPr>
        <w:t>What are the total liabilities of the company on December 31, 20</w:t>
      </w:r>
      <w:r>
        <w:rPr>
          <w:rFonts w:ascii="Times New Roman" w:hAnsi="Times New Roman" w:cs="Times New Roman"/>
          <w:sz w:val="24"/>
          <w:szCs w:val="20"/>
        </w:rPr>
        <w:t>21</w:t>
      </w:r>
      <w:r w:rsidRPr="002F58C6">
        <w:rPr>
          <w:rFonts w:ascii="Times New Roman" w:hAnsi="Times New Roman" w:cs="Times New Roman"/>
          <w:sz w:val="24"/>
          <w:szCs w:val="20"/>
        </w:rPr>
        <w:t xml:space="preserve">? </w:t>
      </w:r>
    </w:p>
    <w:p w14:paraId="4BDCE2A4" w14:textId="77777777" w:rsidR="00AF7C56" w:rsidRDefault="00AF7C56" w:rsidP="00AF7C56">
      <w:pPr>
        <w:ind w:left="360"/>
        <w:jc w:val="both"/>
        <w:rPr>
          <w:rFonts w:ascii="Times New Roman" w:hAnsi="Times New Roman" w:cs="Times New Roman"/>
          <w:sz w:val="24"/>
          <w:szCs w:val="20"/>
        </w:rPr>
      </w:pPr>
    </w:p>
    <w:p w14:paraId="73EF8DA2" w14:textId="4C92509F" w:rsidR="00AF7C56" w:rsidRPr="00AF7C56" w:rsidRDefault="00AF7C56" w:rsidP="00AF7C56">
      <w:pPr>
        <w:ind w:left="360" w:hanging="360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$1,292,000</w:t>
      </w:r>
    </w:p>
    <w:p w14:paraId="48197ACF" w14:textId="77777777" w:rsidR="00AF7C56" w:rsidRDefault="00AF7C56" w:rsidP="00AF7C56">
      <w:pPr>
        <w:ind w:left="360"/>
        <w:jc w:val="both"/>
        <w:rPr>
          <w:rFonts w:ascii="Times New Roman" w:hAnsi="Times New Roman" w:cs="Times New Roman"/>
          <w:sz w:val="24"/>
          <w:szCs w:val="20"/>
        </w:rPr>
      </w:pPr>
    </w:p>
    <w:p w14:paraId="148933E3" w14:textId="77777777" w:rsidR="00AF7C56" w:rsidRPr="002F58C6" w:rsidRDefault="00AF7C56" w:rsidP="00AF7C56">
      <w:pPr>
        <w:ind w:left="360"/>
        <w:jc w:val="both"/>
        <w:rPr>
          <w:rFonts w:ascii="Times New Roman" w:hAnsi="Times New Roman" w:cs="Times New Roman"/>
          <w:sz w:val="24"/>
          <w:szCs w:val="20"/>
        </w:rPr>
      </w:pPr>
    </w:p>
    <w:p w14:paraId="6E985963" w14:textId="265891F5" w:rsidR="00AF7C56" w:rsidRPr="002F58C6" w:rsidRDefault="00AF7C56" w:rsidP="00AF7C56">
      <w:pPr>
        <w:pStyle w:val="NormalWeb"/>
        <w:spacing w:before="0" w:beforeAutospacing="0" w:after="0" w:afterAutospacing="0"/>
        <w:ind w:left="360" w:hanging="360"/>
        <w:jc w:val="both"/>
        <w:rPr>
          <w:szCs w:val="20"/>
        </w:rPr>
      </w:pPr>
      <w:r>
        <w:t xml:space="preserve">6.  </w:t>
      </w:r>
      <w:proofErr w:type="spellStart"/>
      <w:r w:rsidR="00544FEE">
        <w:rPr>
          <w:szCs w:val="20"/>
        </w:rPr>
        <w:t>D</w:t>
      </w:r>
      <w:r>
        <w:rPr>
          <w:szCs w:val="20"/>
        </w:rPr>
        <w:t>rivet</w:t>
      </w:r>
      <w:proofErr w:type="spellEnd"/>
      <w:r>
        <w:rPr>
          <w:szCs w:val="20"/>
        </w:rPr>
        <w:t xml:space="preserve"> Inc.</w:t>
      </w:r>
      <w:r w:rsidRPr="002F58C6">
        <w:rPr>
          <w:szCs w:val="20"/>
        </w:rPr>
        <w:t xml:space="preserve"> reported the following year-end amounts:</w:t>
      </w:r>
    </w:p>
    <w:p w14:paraId="65AA2792" w14:textId="77777777" w:rsidR="00AF7C56" w:rsidRDefault="00AF7C56" w:rsidP="00AF7C5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2"/>
        <w:gridCol w:w="1374"/>
      </w:tblGrid>
      <w:tr w:rsidR="00AF7C56" w:rsidRPr="002F58C6" w14:paraId="2CA20B99" w14:textId="77777777" w:rsidTr="00FC6055">
        <w:trPr>
          <w:trHeight w:val="288"/>
          <w:jc w:val="center"/>
        </w:trPr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CE893" w14:textId="77777777" w:rsidR="00AF7C56" w:rsidRPr="002F58C6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2F58C6">
              <w:rPr>
                <w:szCs w:val="20"/>
              </w:rPr>
              <w:t>Total Sales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335C2" w14:textId="77777777" w:rsidR="00AF7C56" w:rsidRPr="002F58C6" w:rsidRDefault="00AF7C56" w:rsidP="00FC6055">
            <w:pPr>
              <w:pStyle w:val="NormalWeb"/>
              <w:spacing w:before="0" w:beforeAutospacing="0" w:after="0" w:afterAutospacing="0"/>
              <w:jc w:val="right"/>
              <w:rPr>
                <w:szCs w:val="20"/>
              </w:rPr>
            </w:pPr>
            <w:r w:rsidRPr="002F58C6">
              <w:rPr>
                <w:szCs w:val="20"/>
              </w:rPr>
              <w:t>$16,800</w:t>
            </w:r>
          </w:p>
        </w:tc>
      </w:tr>
      <w:tr w:rsidR="00AF7C56" w:rsidRPr="002F58C6" w14:paraId="425D6AF0" w14:textId="77777777" w:rsidTr="00FC6055">
        <w:trPr>
          <w:trHeight w:val="288"/>
          <w:jc w:val="center"/>
        </w:trPr>
        <w:tc>
          <w:tcPr>
            <w:tcW w:w="3192" w:type="dxa"/>
            <w:shd w:val="clear" w:color="auto" w:fill="auto"/>
            <w:vAlign w:val="center"/>
          </w:tcPr>
          <w:p w14:paraId="5FA3C84B" w14:textId="77777777" w:rsidR="00AF7C56" w:rsidRPr="002F58C6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2F58C6">
              <w:rPr>
                <w:szCs w:val="20"/>
              </w:rPr>
              <w:t>Sales Discounts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947CBAD" w14:textId="77777777" w:rsidR="00AF7C56" w:rsidRPr="002F58C6" w:rsidRDefault="00AF7C56" w:rsidP="00FC6055">
            <w:pPr>
              <w:pStyle w:val="NormalWeb"/>
              <w:spacing w:before="0" w:beforeAutospacing="0" w:after="0" w:afterAutospacing="0"/>
              <w:jc w:val="right"/>
              <w:rPr>
                <w:szCs w:val="20"/>
              </w:rPr>
            </w:pPr>
            <w:r w:rsidRPr="002F58C6">
              <w:rPr>
                <w:szCs w:val="20"/>
              </w:rPr>
              <w:t>300</w:t>
            </w:r>
          </w:p>
        </w:tc>
      </w:tr>
      <w:tr w:rsidR="00AF7C56" w:rsidRPr="002F58C6" w14:paraId="09167FA7" w14:textId="77777777" w:rsidTr="00FC6055">
        <w:trPr>
          <w:trHeight w:val="72"/>
          <w:jc w:val="center"/>
        </w:trPr>
        <w:tc>
          <w:tcPr>
            <w:tcW w:w="3192" w:type="dxa"/>
            <w:shd w:val="clear" w:color="auto" w:fill="auto"/>
            <w:vAlign w:val="center"/>
          </w:tcPr>
          <w:p w14:paraId="14DC50C8" w14:textId="77777777" w:rsidR="00AF7C56" w:rsidRPr="002F58C6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2F58C6">
              <w:rPr>
                <w:szCs w:val="20"/>
              </w:rPr>
              <w:t>Sales Returns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313C918" w14:textId="77777777" w:rsidR="00AF7C56" w:rsidRPr="002F58C6" w:rsidRDefault="00AF7C56" w:rsidP="00FC6055">
            <w:pPr>
              <w:pStyle w:val="NormalWeb"/>
              <w:spacing w:before="0" w:beforeAutospacing="0" w:after="0" w:afterAutospacing="0"/>
              <w:ind w:right="105"/>
              <w:jc w:val="right"/>
              <w:rPr>
                <w:szCs w:val="20"/>
              </w:rPr>
            </w:pPr>
            <w:r w:rsidRPr="002F58C6">
              <w:rPr>
                <w:szCs w:val="20"/>
              </w:rPr>
              <w:t>?</w:t>
            </w:r>
          </w:p>
        </w:tc>
      </w:tr>
      <w:tr w:rsidR="00AF7C56" w:rsidRPr="002F58C6" w14:paraId="34141F4B" w14:textId="77777777" w:rsidTr="00FC6055">
        <w:trPr>
          <w:trHeight w:val="288"/>
          <w:jc w:val="center"/>
        </w:trPr>
        <w:tc>
          <w:tcPr>
            <w:tcW w:w="3192" w:type="dxa"/>
            <w:shd w:val="clear" w:color="auto" w:fill="auto"/>
            <w:vAlign w:val="center"/>
          </w:tcPr>
          <w:p w14:paraId="3F2BECA7" w14:textId="77777777" w:rsidR="00AF7C56" w:rsidRPr="002F58C6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2F58C6">
              <w:rPr>
                <w:szCs w:val="20"/>
              </w:rPr>
              <w:t>Cost of Goods Sold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322AB59" w14:textId="77777777" w:rsidR="00AF7C56" w:rsidRPr="002F58C6" w:rsidRDefault="00AF7C56" w:rsidP="00FC6055">
            <w:pPr>
              <w:pStyle w:val="NormalWeb"/>
              <w:spacing w:before="0" w:beforeAutospacing="0" w:after="0" w:afterAutospacing="0"/>
              <w:jc w:val="right"/>
              <w:rPr>
                <w:szCs w:val="20"/>
              </w:rPr>
            </w:pPr>
            <w:r w:rsidRPr="002F58C6">
              <w:rPr>
                <w:szCs w:val="20"/>
              </w:rPr>
              <w:t>10,500</w:t>
            </w:r>
          </w:p>
        </w:tc>
      </w:tr>
      <w:tr w:rsidR="00AF7C56" w:rsidRPr="002F58C6" w14:paraId="4E34F5E5" w14:textId="77777777" w:rsidTr="00FC6055">
        <w:trPr>
          <w:trHeight w:val="288"/>
          <w:jc w:val="center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14F4D" w14:textId="77777777" w:rsidR="00AF7C56" w:rsidRPr="002F58C6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2F58C6">
              <w:rPr>
                <w:szCs w:val="20"/>
              </w:rPr>
              <w:t>Gross Profit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E249" w14:textId="77777777" w:rsidR="00AF7C56" w:rsidRPr="002F58C6" w:rsidRDefault="00AF7C56" w:rsidP="00FC6055">
            <w:pPr>
              <w:pStyle w:val="NormalWeb"/>
              <w:spacing w:before="0" w:beforeAutospacing="0" w:after="0" w:afterAutospacing="0"/>
              <w:jc w:val="right"/>
              <w:rPr>
                <w:szCs w:val="20"/>
              </w:rPr>
            </w:pPr>
            <w:r w:rsidRPr="002F58C6">
              <w:rPr>
                <w:szCs w:val="20"/>
              </w:rPr>
              <w:t>2,175</w:t>
            </w:r>
          </w:p>
        </w:tc>
      </w:tr>
    </w:tbl>
    <w:p w14:paraId="60CA27D5" w14:textId="77777777" w:rsidR="00AF7C56" w:rsidRPr="00245CB1" w:rsidRDefault="00AF7C56" w:rsidP="00AF7C5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14:paraId="466707D2" w14:textId="77777777" w:rsidR="00AF7C56" w:rsidRDefault="00AF7C56" w:rsidP="00AF7C56">
      <w:pPr>
        <w:pStyle w:val="NormalWeb"/>
        <w:spacing w:before="0" w:beforeAutospacing="0" w:after="160" w:afterAutospacing="0" w:line="259" w:lineRule="auto"/>
        <w:ind w:left="360"/>
        <w:jc w:val="both"/>
        <w:rPr>
          <w:szCs w:val="20"/>
        </w:rPr>
      </w:pPr>
      <w:r w:rsidRPr="002F58C6">
        <w:rPr>
          <w:szCs w:val="20"/>
        </w:rPr>
        <w:t>What is the company’s Sales Returns for the year?</w:t>
      </w:r>
    </w:p>
    <w:p w14:paraId="79A3DD46" w14:textId="77777777" w:rsidR="00AF7C56" w:rsidRDefault="00AF7C56" w:rsidP="00AF7C56">
      <w:pPr>
        <w:pStyle w:val="NormalWeb"/>
        <w:spacing w:before="0" w:beforeAutospacing="0" w:after="160" w:afterAutospacing="0" w:line="259" w:lineRule="auto"/>
        <w:ind w:left="360"/>
        <w:jc w:val="both"/>
        <w:rPr>
          <w:szCs w:val="20"/>
        </w:rPr>
      </w:pPr>
    </w:p>
    <w:p w14:paraId="1E6CCC67" w14:textId="288F32C6" w:rsidR="00AF7C56" w:rsidRPr="00AF7C56" w:rsidRDefault="00AF7C56" w:rsidP="00AF7C56">
      <w:pPr>
        <w:pStyle w:val="NormalWeb"/>
        <w:spacing w:before="0" w:beforeAutospacing="0" w:after="160" w:afterAutospacing="0" w:line="259" w:lineRule="auto"/>
        <w:ind w:left="360" w:hanging="360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$3,825</w:t>
      </w:r>
    </w:p>
    <w:p w14:paraId="4EEA5C91" w14:textId="77777777" w:rsidR="00AF7C56" w:rsidRPr="002F58C6" w:rsidRDefault="00AF7C56" w:rsidP="00AF7C56">
      <w:pPr>
        <w:pStyle w:val="NormalWeb"/>
        <w:spacing w:before="0" w:beforeAutospacing="0" w:after="160" w:afterAutospacing="0" w:line="259" w:lineRule="auto"/>
        <w:ind w:left="360"/>
        <w:jc w:val="both"/>
        <w:rPr>
          <w:szCs w:val="20"/>
        </w:rPr>
      </w:pPr>
    </w:p>
    <w:p w14:paraId="0FEDF5A7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F5CC61" w14:textId="54CBDE26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544FEE">
        <w:rPr>
          <w:rFonts w:ascii="Times New Roman" w:hAnsi="Times New Roman" w:cs="Times New Roman"/>
          <w:sz w:val="24"/>
          <w:szCs w:val="24"/>
        </w:rPr>
        <w:t>Wong</w:t>
      </w:r>
      <w:r>
        <w:rPr>
          <w:rFonts w:ascii="Times New Roman" w:hAnsi="Times New Roman" w:cs="Times New Roman"/>
          <w:sz w:val="24"/>
          <w:szCs w:val="24"/>
        </w:rPr>
        <w:t xml:space="preserve">’s </w:t>
      </w:r>
      <w:r w:rsidRPr="00922A6F">
        <w:rPr>
          <w:rFonts w:ascii="Times New Roman" w:hAnsi="Times New Roman" w:cs="Times New Roman"/>
          <w:sz w:val="24"/>
          <w:szCs w:val="24"/>
        </w:rPr>
        <w:t xml:space="preserve">purchased a </w:t>
      </w:r>
      <w:r>
        <w:rPr>
          <w:rFonts w:ascii="Times New Roman" w:hAnsi="Times New Roman" w:cs="Times New Roman"/>
          <w:sz w:val="24"/>
          <w:szCs w:val="24"/>
        </w:rPr>
        <w:t>new piece of equipment</w:t>
      </w:r>
      <w:r w:rsidRPr="00922A6F">
        <w:rPr>
          <w:rFonts w:ascii="Times New Roman" w:hAnsi="Times New Roman" w:cs="Times New Roman"/>
          <w:sz w:val="24"/>
          <w:szCs w:val="24"/>
        </w:rPr>
        <w:t xml:space="preserve"> at a cost of $240,000 on January 1,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22A6F">
        <w:rPr>
          <w:rFonts w:ascii="Times New Roman" w:hAnsi="Times New Roman" w:cs="Times New Roman"/>
          <w:sz w:val="24"/>
          <w:szCs w:val="24"/>
        </w:rPr>
        <w:t xml:space="preserve">.  The tractor has an estimated salvage value of $40,000 and an estimated life of 8 years.  </w:t>
      </w:r>
    </w:p>
    <w:p w14:paraId="0EAE6E5F" w14:textId="5172B13F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How much depreciation expense will </w:t>
      </w:r>
      <w:r w:rsidR="00544FEE">
        <w:rPr>
          <w:rFonts w:ascii="Times New Roman" w:hAnsi="Times New Roman" w:cs="Times New Roman"/>
          <w:sz w:val="24"/>
          <w:szCs w:val="24"/>
        </w:rPr>
        <w:t>Wong</w:t>
      </w:r>
      <w:r>
        <w:rPr>
          <w:rFonts w:ascii="Times New Roman" w:hAnsi="Times New Roman" w:cs="Times New Roman"/>
          <w:sz w:val="24"/>
          <w:szCs w:val="24"/>
        </w:rPr>
        <w:t>’s report on December 31, 2022?</w:t>
      </w:r>
    </w:p>
    <w:p w14:paraId="54CCF0C7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553DD9F5" w14:textId="656882F1" w:rsidR="00AF7C56" w:rsidRPr="00AF7C56" w:rsidRDefault="00AF7C56" w:rsidP="00AF7C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$25,000</w:t>
      </w:r>
    </w:p>
    <w:p w14:paraId="40DF79C6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584F7EBD" w14:textId="2B3596B6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What will </w:t>
      </w:r>
      <w:r w:rsidR="00544FEE">
        <w:rPr>
          <w:rFonts w:ascii="Times New Roman" w:hAnsi="Times New Roman" w:cs="Times New Roman"/>
          <w:sz w:val="24"/>
          <w:szCs w:val="24"/>
        </w:rPr>
        <w:t>Wong</w:t>
      </w:r>
      <w:r>
        <w:rPr>
          <w:rFonts w:ascii="Times New Roman" w:hAnsi="Times New Roman" w:cs="Times New Roman"/>
          <w:sz w:val="24"/>
          <w:szCs w:val="24"/>
        </w:rPr>
        <w:t xml:space="preserve">’s report as </w:t>
      </w:r>
      <w:proofErr w:type="gramStart"/>
      <w:r>
        <w:rPr>
          <w:rFonts w:ascii="Times New Roman" w:hAnsi="Times New Roman" w:cs="Times New Roman"/>
          <w:sz w:val="24"/>
          <w:szCs w:val="24"/>
        </w:rPr>
        <w:t>accumulated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depreciation on December 31, 2022?</w:t>
      </w:r>
    </w:p>
    <w:p w14:paraId="7CBE0261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206E4EC2" w14:textId="572ABC6F" w:rsidR="00AF7C56" w:rsidRPr="00AF7C56" w:rsidRDefault="00AF7C56" w:rsidP="00AF7C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$25,000</w:t>
      </w:r>
    </w:p>
    <w:p w14:paraId="42D02458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460F22D4" w14:textId="5E38A248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How much depreciation expense will </w:t>
      </w:r>
      <w:r w:rsidR="00544FEE">
        <w:rPr>
          <w:rFonts w:ascii="Times New Roman" w:hAnsi="Times New Roman" w:cs="Times New Roman"/>
          <w:sz w:val="24"/>
          <w:szCs w:val="24"/>
        </w:rPr>
        <w:t>Wong’s</w:t>
      </w:r>
      <w:r>
        <w:rPr>
          <w:rFonts w:ascii="Times New Roman" w:hAnsi="Times New Roman" w:cs="Times New Roman"/>
          <w:sz w:val="24"/>
          <w:szCs w:val="24"/>
        </w:rPr>
        <w:t xml:space="preserve"> report on December 31, 2025?</w:t>
      </w:r>
    </w:p>
    <w:p w14:paraId="4DB7F735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25937E14" w14:textId="2D1298B3" w:rsidR="00AF7C56" w:rsidRPr="00AF7C56" w:rsidRDefault="00AF7C56" w:rsidP="00AF7C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$25,000</w:t>
      </w:r>
    </w:p>
    <w:p w14:paraId="2658863B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2D224B6B" w14:textId="6B617BD9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What will </w:t>
      </w:r>
      <w:r w:rsidR="00544FEE">
        <w:rPr>
          <w:rFonts w:ascii="Times New Roman" w:hAnsi="Times New Roman" w:cs="Times New Roman"/>
          <w:sz w:val="24"/>
          <w:szCs w:val="24"/>
        </w:rPr>
        <w:t>Wong’s</w:t>
      </w:r>
      <w:r>
        <w:rPr>
          <w:rFonts w:ascii="Times New Roman" w:hAnsi="Times New Roman" w:cs="Times New Roman"/>
          <w:sz w:val="24"/>
          <w:szCs w:val="24"/>
        </w:rPr>
        <w:t xml:space="preserve"> report as </w:t>
      </w:r>
      <w:proofErr w:type="gramStart"/>
      <w:r>
        <w:rPr>
          <w:rFonts w:ascii="Times New Roman" w:hAnsi="Times New Roman" w:cs="Times New Roman"/>
          <w:sz w:val="24"/>
          <w:szCs w:val="24"/>
        </w:rPr>
        <w:t>accumulated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depreciation on December 31, 2025?</w:t>
      </w:r>
    </w:p>
    <w:p w14:paraId="17B41460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727E6BCE" w14:textId="309E62F9" w:rsidR="00AF7C56" w:rsidRPr="00AF7C56" w:rsidRDefault="00AF7C56" w:rsidP="00AF7C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$100,000</w:t>
      </w:r>
    </w:p>
    <w:p w14:paraId="76FAC23B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0CFA5024" w14:textId="3828C3AE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 How much depreciation expense will </w:t>
      </w:r>
      <w:r w:rsidR="00544FEE">
        <w:rPr>
          <w:rFonts w:ascii="Times New Roman" w:hAnsi="Times New Roman" w:cs="Times New Roman"/>
          <w:sz w:val="24"/>
          <w:szCs w:val="24"/>
        </w:rPr>
        <w:t>Wong’s</w:t>
      </w:r>
      <w:r>
        <w:rPr>
          <w:rFonts w:ascii="Times New Roman" w:hAnsi="Times New Roman" w:cs="Times New Roman"/>
          <w:sz w:val="24"/>
          <w:szCs w:val="24"/>
        </w:rPr>
        <w:t xml:space="preserve"> report in total after 8 years?</w:t>
      </w:r>
    </w:p>
    <w:p w14:paraId="79E12E8B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4EC396E9" w14:textId="1C3CDAA9" w:rsidR="00AF7C56" w:rsidRPr="00AF7C56" w:rsidRDefault="00AF7C56" w:rsidP="00AF7C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C56">
        <w:rPr>
          <w:rFonts w:ascii="Times New Roman" w:hAnsi="Times New Roman" w:cs="Times New Roman"/>
          <w:b/>
          <w:sz w:val="24"/>
          <w:szCs w:val="24"/>
          <w:u w:val="single"/>
        </w:rPr>
        <w:t>$200,000</w:t>
      </w:r>
    </w:p>
    <w:p w14:paraId="408151C5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3C2AC656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 What will be the balance in accumulated depreciation after 8 years?</w:t>
      </w:r>
    </w:p>
    <w:p w14:paraId="5007ADEE" w14:textId="77777777" w:rsidR="00AF7C56" w:rsidRDefault="00AF7C56" w:rsidP="00AF7C56">
      <w:pPr>
        <w:rPr>
          <w:rFonts w:ascii="Times New Roman" w:hAnsi="Times New Roman" w:cs="Times New Roman"/>
          <w:sz w:val="24"/>
          <w:szCs w:val="24"/>
        </w:rPr>
      </w:pPr>
    </w:p>
    <w:p w14:paraId="51A85163" w14:textId="4BEEF3C3" w:rsidR="00AF7C56" w:rsidRPr="00AF7C56" w:rsidRDefault="00AF7C56" w:rsidP="00AF7C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$200,000</w:t>
      </w:r>
    </w:p>
    <w:p w14:paraId="41471935" w14:textId="77777777" w:rsidR="00AF7C56" w:rsidRDefault="00AF7C56" w:rsidP="00AF7C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AC575C" w14:textId="77777777" w:rsidR="00AF7C56" w:rsidRDefault="00AF7C56" w:rsidP="00AF7C56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>8.  For each account, indicate whether the account is permanent or temporary, what the normal balance is, and which financial statement(s) the account appears on</w:t>
      </w:r>
      <w:r w:rsidRPr="00F928EC">
        <w:rPr>
          <w:szCs w:val="20"/>
        </w:rPr>
        <w:t>.</w:t>
      </w:r>
      <w:r>
        <w:rPr>
          <w:szCs w:val="20"/>
        </w:rPr>
        <w:t xml:space="preserve"> </w:t>
      </w:r>
    </w:p>
    <w:p w14:paraId="5F9EE2B7" w14:textId="7C1884D2" w:rsidR="00AF7C56" w:rsidRPr="00AF7C56" w:rsidRDefault="00AF7C56" w:rsidP="00AF7C56">
      <w:pPr>
        <w:pStyle w:val="NormalWeb"/>
        <w:spacing w:before="0" w:beforeAutospacing="0" w:after="0" w:afterAutospacing="0"/>
        <w:rPr>
          <w:b/>
          <w:i/>
          <w:szCs w:val="20"/>
        </w:rPr>
      </w:pPr>
      <w:r w:rsidRPr="00AF7C56">
        <w:rPr>
          <w:b/>
          <w:i/>
          <w:szCs w:val="20"/>
        </w:rPr>
        <w:t>(Grader: Each box worth 1 point)</w:t>
      </w:r>
    </w:p>
    <w:p w14:paraId="6D6C65DD" w14:textId="77777777" w:rsidR="00AF7C56" w:rsidRPr="00F928EC" w:rsidRDefault="00AF7C56" w:rsidP="00AF7C56">
      <w:pPr>
        <w:tabs>
          <w:tab w:val="center" w:pos="3600"/>
          <w:tab w:val="center" w:pos="5760"/>
          <w:tab w:val="center" w:pos="7920"/>
        </w:tabs>
        <w:spacing w:after="0"/>
        <w:rPr>
          <w:rFonts w:ascii="Times New Roman" w:hAnsi="Times New Roman" w:cs="Times New Roman"/>
          <w:sz w:val="24"/>
          <w:szCs w:val="20"/>
        </w:rPr>
      </w:pPr>
    </w:p>
    <w:tbl>
      <w:tblPr>
        <w:tblStyle w:val="TableGrid"/>
        <w:tblW w:w="9360" w:type="dxa"/>
        <w:tblLayout w:type="fixed"/>
        <w:tblLook w:val="01E0" w:firstRow="1" w:lastRow="1" w:firstColumn="1" w:lastColumn="1" w:noHBand="0" w:noVBand="0"/>
      </w:tblPr>
      <w:tblGrid>
        <w:gridCol w:w="2340"/>
        <w:gridCol w:w="1705"/>
        <w:gridCol w:w="2340"/>
        <w:gridCol w:w="2975"/>
      </w:tblGrid>
      <w:tr w:rsidR="00AF7C56" w:rsidRPr="00F928EC" w14:paraId="49B635D0" w14:textId="77777777" w:rsidTr="00FC6055">
        <w:trPr>
          <w:trHeight w:val="432"/>
        </w:trPr>
        <w:tc>
          <w:tcPr>
            <w:tcW w:w="2340" w:type="dxa"/>
          </w:tcPr>
          <w:p w14:paraId="728CB1E3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705" w:type="dxa"/>
          </w:tcPr>
          <w:p w14:paraId="1A91532B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Permanent (P)/Temporary (T)</w:t>
            </w:r>
          </w:p>
        </w:tc>
        <w:tc>
          <w:tcPr>
            <w:tcW w:w="2340" w:type="dxa"/>
          </w:tcPr>
          <w:p w14:paraId="54305C48" w14:textId="77777777" w:rsidR="00AF7C56" w:rsidRPr="00EC1FC2" w:rsidRDefault="00AF7C56" w:rsidP="00FC6055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 w:rsidRPr="00EC1FC2">
              <w:rPr>
                <w:b/>
                <w:szCs w:val="20"/>
              </w:rPr>
              <w:t>Normal Balance</w:t>
            </w:r>
          </w:p>
          <w:p w14:paraId="5E5110D1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Debit (D)/Credit (C)</w:t>
            </w:r>
          </w:p>
        </w:tc>
        <w:tc>
          <w:tcPr>
            <w:tcW w:w="2975" w:type="dxa"/>
          </w:tcPr>
          <w:p w14:paraId="66FF19E2" w14:textId="77777777" w:rsidR="00AF7C56" w:rsidRPr="00EC1FC2" w:rsidRDefault="00AF7C56" w:rsidP="00FC6055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 w:rsidRPr="00EC1FC2">
              <w:rPr>
                <w:b/>
                <w:szCs w:val="20"/>
              </w:rPr>
              <w:t>Financial Statement</w:t>
            </w:r>
          </w:p>
          <w:p w14:paraId="6390EBE2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Income Statement (IS), Stockholders’ Equity (SHE), Balance Sheet (BS)</w:t>
            </w:r>
          </w:p>
        </w:tc>
      </w:tr>
      <w:tr w:rsidR="00AF7C56" w:rsidRPr="00F928EC" w14:paraId="0F732556" w14:textId="77777777" w:rsidTr="00AF7C56">
        <w:trPr>
          <w:trHeight w:val="288"/>
        </w:trPr>
        <w:tc>
          <w:tcPr>
            <w:tcW w:w="2340" w:type="dxa"/>
            <w:vAlign w:val="center"/>
          </w:tcPr>
          <w:p w14:paraId="6E3B37F0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F928EC">
              <w:rPr>
                <w:szCs w:val="20"/>
              </w:rPr>
              <w:t>Cash</w:t>
            </w:r>
          </w:p>
        </w:tc>
        <w:tc>
          <w:tcPr>
            <w:tcW w:w="1705" w:type="dxa"/>
            <w:vAlign w:val="center"/>
          </w:tcPr>
          <w:p w14:paraId="70DDE80C" w14:textId="15A053FE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</w:t>
            </w:r>
          </w:p>
        </w:tc>
        <w:tc>
          <w:tcPr>
            <w:tcW w:w="2340" w:type="dxa"/>
            <w:vAlign w:val="center"/>
          </w:tcPr>
          <w:p w14:paraId="0C1C09ED" w14:textId="42C2FC82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</w:p>
        </w:tc>
        <w:tc>
          <w:tcPr>
            <w:tcW w:w="2975" w:type="dxa"/>
            <w:vAlign w:val="center"/>
          </w:tcPr>
          <w:p w14:paraId="2AB57C6D" w14:textId="249EA5B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BS</w:t>
            </w:r>
          </w:p>
        </w:tc>
      </w:tr>
      <w:tr w:rsidR="00AF7C56" w:rsidRPr="00F928EC" w14:paraId="32FC022A" w14:textId="77777777" w:rsidTr="00AF7C56">
        <w:trPr>
          <w:trHeight w:val="288"/>
        </w:trPr>
        <w:tc>
          <w:tcPr>
            <w:tcW w:w="2340" w:type="dxa"/>
            <w:vAlign w:val="center"/>
          </w:tcPr>
          <w:p w14:paraId="4F6C0F83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F928EC">
              <w:rPr>
                <w:szCs w:val="20"/>
              </w:rPr>
              <w:t>Fees Earned</w:t>
            </w:r>
          </w:p>
        </w:tc>
        <w:tc>
          <w:tcPr>
            <w:tcW w:w="1705" w:type="dxa"/>
            <w:vAlign w:val="center"/>
          </w:tcPr>
          <w:p w14:paraId="7F9BE210" w14:textId="7548116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</w:t>
            </w:r>
          </w:p>
        </w:tc>
        <w:tc>
          <w:tcPr>
            <w:tcW w:w="2340" w:type="dxa"/>
            <w:vAlign w:val="center"/>
          </w:tcPr>
          <w:p w14:paraId="1A3C78F9" w14:textId="68D097E6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</w:p>
        </w:tc>
        <w:tc>
          <w:tcPr>
            <w:tcW w:w="2975" w:type="dxa"/>
            <w:vAlign w:val="center"/>
          </w:tcPr>
          <w:p w14:paraId="1CF9B75C" w14:textId="778DD999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IS</w:t>
            </w:r>
          </w:p>
        </w:tc>
      </w:tr>
      <w:tr w:rsidR="00AF7C56" w:rsidRPr="00F928EC" w14:paraId="3DBB2B1E" w14:textId="77777777" w:rsidTr="00AF7C56">
        <w:trPr>
          <w:trHeight w:val="288"/>
        </w:trPr>
        <w:tc>
          <w:tcPr>
            <w:tcW w:w="2340" w:type="dxa"/>
            <w:vAlign w:val="center"/>
          </w:tcPr>
          <w:p w14:paraId="08EBD283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F928EC">
              <w:rPr>
                <w:szCs w:val="20"/>
              </w:rPr>
              <w:t>Accounts Payable</w:t>
            </w:r>
          </w:p>
        </w:tc>
        <w:tc>
          <w:tcPr>
            <w:tcW w:w="1705" w:type="dxa"/>
            <w:vAlign w:val="center"/>
          </w:tcPr>
          <w:p w14:paraId="59F7A97B" w14:textId="17E1C5EF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</w:t>
            </w:r>
          </w:p>
        </w:tc>
        <w:tc>
          <w:tcPr>
            <w:tcW w:w="2340" w:type="dxa"/>
            <w:vAlign w:val="center"/>
          </w:tcPr>
          <w:p w14:paraId="0D2DAEE0" w14:textId="4B732556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</w:p>
        </w:tc>
        <w:tc>
          <w:tcPr>
            <w:tcW w:w="2975" w:type="dxa"/>
            <w:vAlign w:val="center"/>
          </w:tcPr>
          <w:p w14:paraId="2C9A7D06" w14:textId="1E39A3EF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BS</w:t>
            </w:r>
          </w:p>
        </w:tc>
      </w:tr>
      <w:tr w:rsidR="00AF7C56" w:rsidRPr="00F928EC" w14:paraId="0755EC05" w14:textId="77777777" w:rsidTr="00AF7C56">
        <w:trPr>
          <w:trHeight w:val="288"/>
        </w:trPr>
        <w:tc>
          <w:tcPr>
            <w:tcW w:w="2340" w:type="dxa"/>
            <w:vAlign w:val="center"/>
          </w:tcPr>
          <w:p w14:paraId="5071F2DE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F928EC">
              <w:rPr>
                <w:szCs w:val="20"/>
              </w:rPr>
              <w:t>Dividends</w:t>
            </w:r>
          </w:p>
        </w:tc>
        <w:tc>
          <w:tcPr>
            <w:tcW w:w="1705" w:type="dxa"/>
            <w:vAlign w:val="center"/>
          </w:tcPr>
          <w:p w14:paraId="3E7F07BD" w14:textId="2452D980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</w:t>
            </w:r>
          </w:p>
        </w:tc>
        <w:tc>
          <w:tcPr>
            <w:tcW w:w="2340" w:type="dxa"/>
            <w:vAlign w:val="center"/>
          </w:tcPr>
          <w:p w14:paraId="2A58B660" w14:textId="196EB68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</w:p>
        </w:tc>
        <w:tc>
          <w:tcPr>
            <w:tcW w:w="2975" w:type="dxa"/>
            <w:vAlign w:val="center"/>
          </w:tcPr>
          <w:p w14:paraId="28595D1D" w14:textId="488E3D44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SHE</w:t>
            </w:r>
          </w:p>
        </w:tc>
      </w:tr>
      <w:tr w:rsidR="00AF7C56" w:rsidRPr="00F928EC" w14:paraId="0DEC9910" w14:textId="77777777" w:rsidTr="00AF7C56">
        <w:trPr>
          <w:trHeight w:val="288"/>
        </w:trPr>
        <w:tc>
          <w:tcPr>
            <w:tcW w:w="2340" w:type="dxa"/>
            <w:vAlign w:val="center"/>
          </w:tcPr>
          <w:p w14:paraId="064C1E10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F928EC">
              <w:rPr>
                <w:szCs w:val="20"/>
              </w:rPr>
              <w:t>Wages Expense</w:t>
            </w:r>
          </w:p>
        </w:tc>
        <w:tc>
          <w:tcPr>
            <w:tcW w:w="1705" w:type="dxa"/>
            <w:vAlign w:val="center"/>
          </w:tcPr>
          <w:p w14:paraId="3129FFAA" w14:textId="13D13A9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</w:t>
            </w:r>
          </w:p>
        </w:tc>
        <w:tc>
          <w:tcPr>
            <w:tcW w:w="2340" w:type="dxa"/>
            <w:vAlign w:val="center"/>
          </w:tcPr>
          <w:p w14:paraId="3341EAE9" w14:textId="5CC16103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</w:p>
        </w:tc>
        <w:tc>
          <w:tcPr>
            <w:tcW w:w="2975" w:type="dxa"/>
            <w:vAlign w:val="center"/>
          </w:tcPr>
          <w:p w14:paraId="02DDB16F" w14:textId="5F1E4860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IS</w:t>
            </w:r>
          </w:p>
        </w:tc>
      </w:tr>
      <w:tr w:rsidR="00AF7C56" w:rsidRPr="00F928EC" w14:paraId="6DEC4D12" w14:textId="77777777" w:rsidTr="00AF7C56">
        <w:trPr>
          <w:trHeight w:val="288"/>
        </w:trPr>
        <w:tc>
          <w:tcPr>
            <w:tcW w:w="2340" w:type="dxa"/>
            <w:vAlign w:val="center"/>
          </w:tcPr>
          <w:p w14:paraId="48B8B4F6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F928EC">
              <w:rPr>
                <w:szCs w:val="20"/>
              </w:rPr>
              <w:t>Equipment</w:t>
            </w:r>
          </w:p>
        </w:tc>
        <w:tc>
          <w:tcPr>
            <w:tcW w:w="1705" w:type="dxa"/>
            <w:vAlign w:val="center"/>
          </w:tcPr>
          <w:p w14:paraId="71030A0C" w14:textId="27CB64DE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</w:t>
            </w:r>
          </w:p>
        </w:tc>
        <w:tc>
          <w:tcPr>
            <w:tcW w:w="2340" w:type="dxa"/>
            <w:vAlign w:val="center"/>
          </w:tcPr>
          <w:p w14:paraId="1CA54F8B" w14:textId="40E968E6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</w:p>
        </w:tc>
        <w:tc>
          <w:tcPr>
            <w:tcW w:w="2975" w:type="dxa"/>
            <w:vAlign w:val="center"/>
          </w:tcPr>
          <w:p w14:paraId="0CE9519B" w14:textId="5FB3C803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BS</w:t>
            </w:r>
          </w:p>
        </w:tc>
      </w:tr>
      <w:tr w:rsidR="00AF7C56" w:rsidRPr="00F928EC" w14:paraId="33ADD927" w14:textId="77777777" w:rsidTr="00AF7C56">
        <w:trPr>
          <w:trHeight w:val="288"/>
        </w:trPr>
        <w:tc>
          <w:tcPr>
            <w:tcW w:w="2340" w:type="dxa"/>
            <w:vAlign w:val="center"/>
          </w:tcPr>
          <w:p w14:paraId="1D559A5C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F928EC">
              <w:rPr>
                <w:szCs w:val="20"/>
              </w:rPr>
              <w:t>Common Stock</w:t>
            </w:r>
          </w:p>
        </w:tc>
        <w:tc>
          <w:tcPr>
            <w:tcW w:w="1705" w:type="dxa"/>
            <w:vAlign w:val="center"/>
          </w:tcPr>
          <w:p w14:paraId="780F87C5" w14:textId="0F0D061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</w:t>
            </w:r>
          </w:p>
        </w:tc>
        <w:tc>
          <w:tcPr>
            <w:tcW w:w="2340" w:type="dxa"/>
            <w:vAlign w:val="center"/>
          </w:tcPr>
          <w:p w14:paraId="06D8944B" w14:textId="01AF6285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</w:p>
        </w:tc>
        <w:tc>
          <w:tcPr>
            <w:tcW w:w="2975" w:type="dxa"/>
            <w:vAlign w:val="center"/>
          </w:tcPr>
          <w:p w14:paraId="3DBDC14F" w14:textId="4AB86C54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BS &amp; SHE</w:t>
            </w:r>
          </w:p>
        </w:tc>
      </w:tr>
      <w:tr w:rsidR="00AF7C56" w:rsidRPr="00F928EC" w14:paraId="6BEB1842" w14:textId="77777777" w:rsidTr="00AF7C56">
        <w:trPr>
          <w:trHeight w:val="288"/>
        </w:trPr>
        <w:tc>
          <w:tcPr>
            <w:tcW w:w="2340" w:type="dxa"/>
            <w:vAlign w:val="center"/>
          </w:tcPr>
          <w:p w14:paraId="2F7084C3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F928EC">
              <w:rPr>
                <w:szCs w:val="20"/>
              </w:rPr>
              <w:t>Advertising Expense</w:t>
            </w:r>
          </w:p>
        </w:tc>
        <w:tc>
          <w:tcPr>
            <w:tcW w:w="1705" w:type="dxa"/>
            <w:vAlign w:val="center"/>
          </w:tcPr>
          <w:p w14:paraId="0AA1ED48" w14:textId="2020B739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</w:t>
            </w:r>
          </w:p>
        </w:tc>
        <w:tc>
          <w:tcPr>
            <w:tcW w:w="2340" w:type="dxa"/>
            <w:vAlign w:val="center"/>
          </w:tcPr>
          <w:p w14:paraId="01189EBA" w14:textId="2221BDFB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</w:p>
        </w:tc>
        <w:tc>
          <w:tcPr>
            <w:tcW w:w="2975" w:type="dxa"/>
            <w:vAlign w:val="center"/>
          </w:tcPr>
          <w:p w14:paraId="288E088F" w14:textId="2EB21EC8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IS</w:t>
            </w:r>
          </w:p>
        </w:tc>
      </w:tr>
      <w:tr w:rsidR="00AF7C56" w:rsidRPr="00F928EC" w14:paraId="3024C5A2" w14:textId="77777777" w:rsidTr="00AF7C56">
        <w:trPr>
          <w:trHeight w:val="288"/>
        </w:trPr>
        <w:tc>
          <w:tcPr>
            <w:tcW w:w="2340" w:type="dxa"/>
            <w:vAlign w:val="center"/>
          </w:tcPr>
          <w:p w14:paraId="350E9E2A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 w:rsidRPr="00F928EC">
              <w:rPr>
                <w:szCs w:val="20"/>
              </w:rPr>
              <w:t>Supplies</w:t>
            </w:r>
          </w:p>
        </w:tc>
        <w:tc>
          <w:tcPr>
            <w:tcW w:w="1705" w:type="dxa"/>
            <w:vAlign w:val="center"/>
          </w:tcPr>
          <w:p w14:paraId="0CD68EFF" w14:textId="02539E80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</w:t>
            </w:r>
          </w:p>
        </w:tc>
        <w:tc>
          <w:tcPr>
            <w:tcW w:w="2340" w:type="dxa"/>
            <w:vAlign w:val="center"/>
          </w:tcPr>
          <w:p w14:paraId="1E388908" w14:textId="5CF43EAF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</w:p>
        </w:tc>
        <w:tc>
          <w:tcPr>
            <w:tcW w:w="2975" w:type="dxa"/>
            <w:vAlign w:val="center"/>
          </w:tcPr>
          <w:p w14:paraId="79EDBAD0" w14:textId="562F6EB9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BS</w:t>
            </w:r>
          </w:p>
        </w:tc>
      </w:tr>
      <w:tr w:rsidR="00AF7C56" w:rsidRPr="00F928EC" w14:paraId="5BE504A2" w14:textId="77777777" w:rsidTr="00AF7C56">
        <w:trPr>
          <w:trHeight w:val="288"/>
        </w:trPr>
        <w:tc>
          <w:tcPr>
            <w:tcW w:w="2340" w:type="dxa"/>
            <w:vAlign w:val="center"/>
          </w:tcPr>
          <w:p w14:paraId="0DBEAC4D" w14:textId="77777777" w:rsidR="00AF7C56" w:rsidRPr="00F928EC" w:rsidRDefault="00AF7C56" w:rsidP="00FC6055">
            <w:pPr>
              <w:pStyle w:val="NormalWeb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Cost of Goods Sold</w:t>
            </w:r>
          </w:p>
        </w:tc>
        <w:tc>
          <w:tcPr>
            <w:tcW w:w="1705" w:type="dxa"/>
            <w:vAlign w:val="center"/>
          </w:tcPr>
          <w:p w14:paraId="66E4AE48" w14:textId="74B792A2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</w:t>
            </w:r>
          </w:p>
        </w:tc>
        <w:tc>
          <w:tcPr>
            <w:tcW w:w="2340" w:type="dxa"/>
            <w:vAlign w:val="center"/>
          </w:tcPr>
          <w:p w14:paraId="6DFEF5B7" w14:textId="4181527A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</w:p>
        </w:tc>
        <w:tc>
          <w:tcPr>
            <w:tcW w:w="2975" w:type="dxa"/>
            <w:vAlign w:val="center"/>
          </w:tcPr>
          <w:p w14:paraId="69256D75" w14:textId="2BE62288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IS</w:t>
            </w:r>
          </w:p>
        </w:tc>
      </w:tr>
    </w:tbl>
    <w:p w14:paraId="7BEFA09A" w14:textId="77777777" w:rsidR="00AF7C56" w:rsidRDefault="00AF7C56" w:rsidP="00AF7C56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</w:p>
    <w:p w14:paraId="32F12769" w14:textId="36C78882" w:rsidR="00AF7C56" w:rsidRDefault="00AF7C56" w:rsidP="00AF7C56">
      <w:pPr>
        <w:pStyle w:val="NormalWeb"/>
        <w:tabs>
          <w:tab w:val="left" w:pos="0"/>
          <w:tab w:val="left" w:pos="2880"/>
          <w:tab w:val="left" w:pos="4320"/>
          <w:tab w:val="left" w:pos="5760"/>
        </w:tabs>
        <w:spacing w:before="0" w:beforeAutospacing="0" w:after="0" w:afterAutospacing="0"/>
        <w:rPr>
          <w:szCs w:val="20"/>
        </w:rPr>
      </w:pPr>
      <w:r>
        <w:rPr>
          <w:szCs w:val="20"/>
        </w:rPr>
        <w:t xml:space="preserve">9.  </w:t>
      </w:r>
      <w:r w:rsidRPr="00966E35">
        <w:rPr>
          <w:szCs w:val="20"/>
        </w:rPr>
        <w:t>Place an X in the proper column.</w:t>
      </w:r>
    </w:p>
    <w:p w14:paraId="1AEC1B5D" w14:textId="77777777" w:rsidR="00AF7C56" w:rsidRPr="00AF7C56" w:rsidRDefault="00AF7C56" w:rsidP="00AF7C56">
      <w:pPr>
        <w:pStyle w:val="NormalWeb"/>
        <w:spacing w:before="0" w:beforeAutospacing="0" w:after="0" w:afterAutospacing="0"/>
        <w:rPr>
          <w:b/>
          <w:i/>
          <w:szCs w:val="20"/>
        </w:rPr>
      </w:pPr>
      <w:r w:rsidRPr="00AF7C56">
        <w:rPr>
          <w:b/>
          <w:i/>
          <w:szCs w:val="20"/>
        </w:rPr>
        <w:t>(Grader: Each box worth 1 point)</w:t>
      </w:r>
    </w:p>
    <w:p w14:paraId="6881BD89" w14:textId="77777777" w:rsidR="00AF7C56" w:rsidRDefault="00AF7C56" w:rsidP="00AF7C56">
      <w:pPr>
        <w:pStyle w:val="NormalWeb"/>
        <w:tabs>
          <w:tab w:val="left" w:pos="540"/>
          <w:tab w:val="left" w:pos="2880"/>
          <w:tab w:val="left" w:pos="4320"/>
          <w:tab w:val="left" w:pos="57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8892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2628"/>
        <w:gridCol w:w="2304"/>
        <w:gridCol w:w="360"/>
        <w:gridCol w:w="2070"/>
        <w:gridCol w:w="270"/>
        <w:gridCol w:w="1260"/>
      </w:tblGrid>
      <w:tr w:rsidR="00AF7C56" w:rsidRPr="00966E35" w14:paraId="1270A7EB" w14:textId="77777777" w:rsidTr="00FC6055">
        <w:trPr>
          <w:trHeight w:val="288"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14:paraId="54511B2B" w14:textId="77777777" w:rsidR="00AF7C56" w:rsidRPr="00966E35" w:rsidRDefault="00AF7C56" w:rsidP="00FC6055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C17C3" w14:textId="77777777" w:rsidR="00AF7C56" w:rsidRPr="00966E35" w:rsidRDefault="00AF7C56" w:rsidP="00FC6055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 w:rsidRPr="00966E35">
              <w:rPr>
                <w:szCs w:val="20"/>
              </w:rPr>
              <w:t xml:space="preserve">Closed to </w:t>
            </w:r>
          </w:p>
          <w:p w14:paraId="07787733" w14:textId="77777777" w:rsidR="00AF7C56" w:rsidRPr="00966E35" w:rsidRDefault="00AF7C56" w:rsidP="00FC6055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 w:rsidRPr="00966E35">
              <w:rPr>
                <w:szCs w:val="20"/>
              </w:rPr>
              <w:t>Income Summary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18D76" w14:textId="77777777" w:rsidR="00AF7C56" w:rsidRPr="00966E35" w:rsidRDefault="00AF7C56" w:rsidP="00FC6055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CA89C" w14:textId="77777777" w:rsidR="00AF7C56" w:rsidRPr="00966E35" w:rsidRDefault="00AF7C56" w:rsidP="00FC6055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 w:rsidRPr="00966E35">
              <w:rPr>
                <w:szCs w:val="20"/>
              </w:rPr>
              <w:t>Closed to</w:t>
            </w:r>
          </w:p>
          <w:p w14:paraId="427D19C0" w14:textId="77777777" w:rsidR="00AF7C56" w:rsidRPr="00966E35" w:rsidRDefault="00AF7C56" w:rsidP="00FC6055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 w:rsidRPr="00966E35">
              <w:rPr>
                <w:szCs w:val="20"/>
              </w:rPr>
              <w:t>Retained Earnings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1B39D" w14:textId="77777777" w:rsidR="00AF7C56" w:rsidRPr="00966E35" w:rsidRDefault="00AF7C56" w:rsidP="00FC6055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47835" w14:textId="77777777" w:rsidR="00AF7C56" w:rsidRPr="00966E35" w:rsidRDefault="00AF7C56" w:rsidP="00FC6055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Cs w:val="20"/>
              </w:rPr>
            </w:pPr>
            <w:r w:rsidRPr="00966E35">
              <w:rPr>
                <w:szCs w:val="20"/>
              </w:rPr>
              <w:t xml:space="preserve">Not </w:t>
            </w:r>
          </w:p>
          <w:p w14:paraId="726471DA" w14:textId="77777777" w:rsidR="00AF7C56" w:rsidRPr="00966E35" w:rsidRDefault="00AF7C56" w:rsidP="00FC6055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Cs w:val="20"/>
              </w:rPr>
            </w:pPr>
            <w:r w:rsidRPr="00966E35">
              <w:rPr>
                <w:szCs w:val="20"/>
              </w:rPr>
              <w:t>Closed</w:t>
            </w:r>
          </w:p>
        </w:tc>
      </w:tr>
      <w:tr w:rsidR="00AF7C56" w:rsidRPr="00966E35" w14:paraId="28B2ECD9" w14:textId="77777777" w:rsidTr="00AF7C56">
        <w:trPr>
          <w:trHeight w:val="432"/>
        </w:trPr>
        <w:tc>
          <w:tcPr>
            <w:tcW w:w="2628" w:type="dxa"/>
            <w:vAlign w:val="center"/>
          </w:tcPr>
          <w:p w14:paraId="06E68F42" w14:textId="77777777" w:rsidR="00AF7C56" w:rsidRPr="00966E35" w:rsidRDefault="00AF7C56" w:rsidP="00FC605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szCs w:val="20"/>
              </w:rPr>
            </w:pPr>
            <w:r>
              <w:rPr>
                <w:szCs w:val="20"/>
              </w:rPr>
              <w:t>Sales Returns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82E2" w14:textId="30873124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1F3402E0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F1EFF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134EB63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70B22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b/>
                <w:szCs w:val="20"/>
              </w:rPr>
            </w:pPr>
          </w:p>
        </w:tc>
      </w:tr>
      <w:tr w:rsidR="00AF7C56" w:rsidRPr="00966E35" w14:paraId="5F9FBF41" w14:textId="77777777" w:rsidTr="00AF7C56">
        <w:trPr>
          <w:trHeight w:val="432"/>
        </w:trPr>
        <w:tc>
          <w:tcPr>
            <w:tcW w:w="2628" w:type="dxa"/>
            <w:vAlign w:val="center"/>
          </w:tcPr>
          <w:p w14:paraId="7334FDF9" w14:textId="77777777" w:rsidR="00AF7C56" w:rsidRPr="00966E35" w:rsidRDefault="00AF7C56" w:rsidP="00FC6055">
            <w:pPr>
              <w:pStyle w:val="NormalWeb"/>
              <w:spacing w:beforeLines="20" w:before="48" w:beforeAutospacing="0" w:after="0" w:afterAutospacing="0"/>
              <w:jc w:val="both"/>
              <w:rPr>
                <w:szCs w:val="20"/>
              </w:rPr>
            </w:pPr>
            <w:r>
              <w:rPr>
                <w:szCs w:val="20"/>
              </w:rPr>
              <w:t>Inventory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01BB0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6330DDF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8032C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B8E7CAF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22D47" w14:textId="7FE80FCD" w:rsidR="00AF7C56" w:rsidRPr="00AF7C56" w:rsidRDefault="00AF7C56" w:rsidP="00AF7C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</w:tr>
      <w:tr w:rsidR="00AF7C56" w:rsidRPr="00966E35" w14:paraId="4D2E06B0" w14:textId="77777777" w:rsidTr="00AF7C56">
        <w:trPr>
          <w:trHeight w:val="432"/>
        </w:trPr>
        <w:tc>
          <w:tcPr>
            <w:tcW w:w="2628" w:type="dxa"/>
            <w:vAlign w:val="center"/>
          </w:tcPr>
          <w:p w14:paraId="0E78FEE0" w14:textId="77777777" w:rsidR="00AF7C56" w:rsidRPr="00966E35" w:rsidRDefault="00AF7C56" w:rsidP="00FC6055">
            <w:pPr>
              <w:pStyle w:val="NormalWeb"/>
              <w:spacing w:beforeLines="20" w:before="48" w:beforeAutospacing="0" w:after="0" w:afterAutospacing="0"/>
              <w:jc w:val="both"/>
              <w:rPr>
                <w:szCs w:val="20"/>
              </w:rPr>
            </w:pPr>
            <w:r>
              <w:rPr>
                <w:szCs w:val="20"/>
              </w:rPr>
              <w:t>Accounts Receivable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69E2E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E7F3D81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3BD4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0D6F162D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6DDF" w14:textId="04B321CA" w:rsidR="00AF7C56" w:rsidRPr="00AF7C56" w:rsidRDefault="00AF7C56" w:rsidP="00AF7C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</w:tr>
      <w:tr w:rsidR="00AF7C56" w:rsidRPr="00966E35" w14:paraId="06CA781F" w14:textId="77777777" w:rsidTr="00AF7C56">
        <w:trPr>
          <w:trHeight w:val="432"/>
        </w:trPr>
        <w:tc>
          <w:tcPr>
            <w:tcW w:w="2628" w:type="dxa"/>
            <w:vAlign w:val="center"/>
          </w:tcPr>
          <w:p w14:paraId="79C35F62" w14:textId="77777777" w:rsidR="00AF7C56" w:rsidRPr="00966E35" w:rsidRDefault="00AF7C56" w:rsidP="00FC6055">
            <w:pPr>
              <w:pStyle w:val="NormalWeb"/>
              <w:spacing w:beforeLines="20" w:before="48" w:beforeAutospacing="0" w:after="0" w:afterAutospacing="0"/>
              <w:jc w:val="both"/>
              <w:rPr>
                <w:szCs w:val="20"/>
              </w:rPr>
            </w:pPr>
            <w:r>
              <w:rPr>
                <w:szCs w:val="20"/>
              </w:rPr>
              <w:t>Interest Revenue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F1D73" w14:textId="6723EEAA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  <w:tc>
          <w:tcPr>
            <w:tcW w:w="360" w:type="dxa"/>
            <w:vAlign w:val="center"/>
          </w:tcPr>
          <w:p w14:paraId="45899F84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96385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22BB39E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68720" w14:textId="77777777" w:rsidR="00AF7C56" w:rsidRPr="00AF7C56" w:rsidRDefault="00AF7C56" w:rsidP="00AF7C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F7C56" w:rsidRPr="00966E35" w14:paraId="69246007" w14:textId="77777777" w:rsidTr="00AF7C56">
        <w:trPr>
          <w:trHeight w:val="432"/>
        </w:trPr>
        <w:tc>
          <w:tcPr>
            <w:tcW w:w="2628" w:type="dxa"/>
            <w:vAlign w:val="center"/>
          </w:tcPr>
          <w:p w14:paraId="206EF829" w14:textId="77777777" w:rsidR="00AF7C56" w:rsidRPr="00966E35" w:rsidRDefault="00AF7C56" w:rsidP="00FC6055">
            <w:pPr>
              <w:pStyle w:val="NormalWeb"/>
              <w:spacing w:beforeLines="20" w:before="48" w:beforeAutospacing="0" w:after="0" w:afterAutospacing="0"/>
              <w:jc w:val="both"/>
              <w:rPr>
                <w:szCs w:val="20"/>
              </w:rPr>
            </w:pPr>
            <w:r>
              <w:rPr>
                <w:szCs w:val="20"/>
              </w:rPr>
              <w:t>Cost of Goods Sold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2F307" w14:textId="6887D702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  <w:tc>
          <w:tcPr>
            <w:tcW w:w="360" w:type="dxa"/>
            <w:vAlign w:val="center"/>
          </w:tcPr>
          <w:p w14:paraId="29A24998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E198B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3656D4B8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B6DE9" w14:textId="77777777" w:rsidR="00AF7C56" w:rsidRPr="00AF7C56" w:rsidRDefault="00AF7C56" w:rsidP="00AF7C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F7C56" w:rsidRPr="00966E35" w14:paraId="44DA13F7" w14:textId="77777777" w:rsidTr="00AF7C56">
        <w:trPr>
          <w:trHeight w:val="432"/>
        </w:trPr>
        <w:tc>
          <w:tcPr>
            <w:tcW w:w="2628" w:type="dxa"/>
            <w:vAlign w:val="center"/>
          </w:tcPr>
          <w:p w14:paraId="3384EB53" w14:textId="77777777" w:rsidR="00AF7C56" w:rsidRPr="00966E35" w:rsidRDefault="00AF7C56" w:rsidP="00FC6055">
            <w:pPr>
              <w:pStyle w:val="NormalWeb"/>
              <w:spacing w:beforeLines="20" w:before="48" w:beforeAutospacing="0" w:after="0" w:afterAutospacing="0"/>
              <w:jc w:val="both"/>
              <w:rPr>
                <w:szCs w:val="20"/>
              </w:rPr>
            </w:pPr>
            <w:r w:rsidRPr="00966E35">
              <w:rPr>
                <w:szCs w:val="20"/>
              </w:rPr>
              <w:t>Cash Dividends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48F85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A4295EB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E1F7B" w14:textId="3E504D1B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  <w:tc>
          <w:tcPr>
            <w:tcW w:w="270" w:type="dxa"/>
            <w:vAlign w:val="center"/>
          </w:tcPr>
          <w:p w14:paraId="0C8A73A0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26E9B" w14:textId="77777777" w:rsidR="00AF7C56" w:rsidRPr="00AF7C56" w:rsidRDefault="00AF7C56" w:rsidP="00AF7C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F7C56" w:rsidRPr="00966E35" w14:paraId="5AFA3973" w14:textId="77777777" w:rsidTr="00AF7C56">
        <w:trPr>
          <w:trHeight w:val="432"/>
        </w:trPr>
        <w:tc>
          <w:tcPr>
            <w:tcW w:w="2628" w:type="dxa"/>
            <w:vAlign w:val="center"/>
          </w:tcPr>
          <w:p w14:paraId="7D3CB488" w14:textId="77777777" w:rsidR="00AF7C56" w:rsidRPr="00966E35" w:rsidRDefault="00AF7C56" w:rsidP="00FC6055">
            <w:pPr>
              <w:pStyle w:val="NormalWeb"/>
              <w:spacing w:beforeLines="50" w:before="120" w:beforeAutospacing="0" w:after="0" w:afterAutospacing="0"/>
              <w:jc w:val="both"/>
              <w:rPr>
                <w:szCs w:val="20"/>
              </w:rPr>
            </w:pPr>
            <w:r w:rsidRPr="00966E35">
              <w:rPr>
                <w:szCs w:val="20"/>
              </w:rPr>
              <w:t>Income Summary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6C264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BBC28E7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A170F" w14:textId="29AAD56F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  <w:tc>
          <w:tcPr>
            <w:tcW w:w="270" w:type="dxa"/>
            <w:vAlign w:val="center"/>
          </w:tcPr>
          <w:p w14:paraId="52D37EED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93A31" w14:textId="77777777" w:rsidR="00AF7C56" w:rsidRPr="00AF7C56" w:rsidRDefault="00AF7C56" w:rsidP="00AF7C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F7C56" w:rsidRPr="00966E35" w14:paraId="41037851" w14:textId="77777777" w:rsidTr="00AF7C56">
        <w:trPr>
          <w:trHeight w:val="432"/>
        </w:trPr>
        <w:tc>
          <w:tcPr>
            <w:tcW w:w="2628" w:type="dxa"/>
            <w:vAlign w:val="center"/>
          </w:tcPr>
          <w:p w14:paraId="4C7ACDD6" w14:textId="77777777" w:rsidR="00AF7C56" w:rsidRPr="00966E35" w:rsidRDefault="00AF7C56" w:rsidP="00FC6055">
            <w:pPr>
              <w:pStyle w:val="NormalWeb"/>
              <w:spacing w:beforeLines="20" w:before="48" w:beforeAutospacing="0" w:after="0" w:afterAutospacing="0"/>
              <w:jc w:val="both"/>
              <w:rPr>
                <w:szCs w:val="20"/>
              </w:rPr>
            </w:pPr>
            <w:r>
              <w:rPr>
                <w:szCs w:val="20"/>
              </w:rPr>
              <w:t>Common Stock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77B83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18A123A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A1968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07DD7890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6CE41" w14:textId="19CAC7E3" w:rsidR="00AF7C56" w:rsidRPr="00AF7C56" w:rsidRDefault="00AF7C56" w:rsidP="00AF7C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</w:tr>
      <w:tr w:rsidR="00AF7C56" w:rsidRPr="00966E35" w14:paraId="0FDFE5ED" w14:textId="77777777" w:rsidTr="00AF7C56">
        <w:trPr>
          <w:trHeight w:val="432"/>
        </w:trPr>
        <w:tc>
          <w:tcPr>
            <w:tcW w:w="2628" w:type="dxa"/>
            <w:vAlign w:val="center"/>
          </w:tcPr>
          <w:p w14:paraId="3D2B9A10" w14:textId="77777777" w:rsidR="00AF7C56" w:rsidRPr="00966E35" w:rsidRDefault="00AF7C56" w:rsidP="00FC6055">
            <w:pPr>
              <w:pStyle w:val="NormalWeb"/>
              <w:spacing w:beforeLines="20" w:before="48" w:beforeAutospacing="0" w:after="0" w:afterAutospacing="0"/>
              <w:jc w:val="both"/>
              <w:rPr>
                <w:szCs w:val="20"/>
              </w:rPr>
            </w:pPr>
            <w:r>
              <w:rPr>
                <w:szCs w:val="20"/>
              </w:rPr>
              <w:t>Bonds Payable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21B19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D966C44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52E8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6CAD5ED4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BCEF8" w14:textId="13630AA9" w:rsidR="00AF7C56" w:rsidRPr="00AF7C56" w:rsidRDefault="00AF7C56" w:rsidP="00AF7C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</w:tr>
      <w:tr w:rsidR="00AF7C56" w:rsidRPr="00966E35" w14:paraId="52204C9A" w14:textId="77777777" w:rsidTr="00AF7C56">
        <w:trPr>
          <w:trHeight w:val="432"/>
        </w:trPr>
        <w:tc>
          <w:tcPr>
            <w:tcW w:w="2628" w:type="dxa"/>
            <w:vAlign w:val="center"/>
          </w:tcPr>
          <w:p w14:paraId="1B8462CE" w14:textId="77777777" w:rsidR="00AF7C56" w:rsidRPr="00966E35" w:rsidRDefault="00AF7C56" w:rsidP="00FC6055">
            <w:pPr>
              <w:pStyle w:val="NormalWeb"/>
              <w:spacing w:beforeLines="50" w:before="120" w:beforeAutospacing="0" w:after="0" w:afterAutospacing="0"/>
              <w:jc w:val="both"/>
              <w:rPr>
                <w:szCs w:val="20"/>
              </w:rPr>
            </w:pPr>
            <w:r>
              <w:rPr>
                <w:szCs w:val="20"/>
              </w:rPr>
              <w:t>Petty Cash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F4B08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B7E55B5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AFEDB" w14:textId="77777777" w:rsidR="00AF7C56" w:rsidRPr="00AF7C56" w:rsidRDefault="00AF7C56" w:rsidP="00A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03000C60" w14:textId="77777777" w:rsidR="00AF7C56" w:rsidRPr="00AF7C56" w:rsidRDefault="00AF7C56" w:rsidP="00AF7C5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7792C" w14:textId="599CBBE7" w:rsidR="00AF7C56" w:rsidRPr="00AF7C56" w:rsidRDefault="00AF7C56" w:rsidP="00AF7C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X</w:t>
            </w:r>
          </w:p>
        </w:tc>
      </w:tr>
    </w:tbl>
    <w:p w14:paraId="1DBFD732" w14:textId="77777777" w:rsidR="00AF7C56" w:rsidRDefault="00AF7C56" w:rsidP="00AF7C56">
      <w:pPr>
        <w:rPr>
          <w:rFonts w:ascii="Times New Roman" w:hAnsi="Times New Roman" w:cs="Times New Roman"/>
          <w:b/>
          <w:sz w:val="24"/>
          <w:szCs w:val="24"/>
        </w:rPr>
      </w:pPr>
    </w:p>
    <w:p w14:paraId="5824755A" w14:textId="77777777" w:rsidR="00AF7C56" w:rsidRDefault="00AF7C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278297" w14:textId="16BEDD7A" w:rsidR="00AF7C56" w:rsidRDefault="00AF7C56" w:rsidP="00AF7C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Problem 1 </w:t>
      </w:r>
      <w:r w:rsidRPr="00BE67D8">
        <w:rPr>
          <w:rFonts w:ascii="Times New Roman" w:hAnsi="Times New Roman" w:cs="Times New Roman"/>
          <w:i/>
          <w:sz w:val="24"/>
          <w:szCs w:val="24"/>
        </w:rPr>
        <w:t>(50 Points – each answer worth 5 points</w:t>
      </w:r>
      <w:r w:rsidR="00BE67D8">
        <w:rPr>
          <w:rFonts w:ascii="Times New Roman" w:hAnsi="Times New Roman" w:cs="Times New Roman"/>
          <w:i/>
          <w:sz w:val="24"/>
          <w:szCs w:val="24"/>
        </w:rPr>
        <w:t>)</w:t>
      </w:r>
    </w:p>
    <w:p w14:paraId="52C9C21B" w14:textId="2A79529E" w:rsidR="00AF7C56" w:rsidRPr="00BB3C62" w:rsidRDefault="00AF7C56" w:rsidP="00AF7C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B3C62">
        <w:rPr>
          <w:rFonts w:ascii="Times New Roman" w:hAnsi="Times New Roman" w:cs="Times New Roman"/>
          <w:sz w:val="24"/>
        </w:rPr>
        <w:t xml:space="preserve">Use </w:t>
      </w:r>
      <w:proofErr w:type="spellStart"/>
      <w:r>
        <w:rPr>
          <w:rFonts w:ascii="Times New Roman" w:hAnsi="Times New Roman" w:cs="Times New Roman"/>
          <w:sz w:val="24"/>
        </w:rPr>
        <w:t>Gr</w:t>
      </w:r>
      <w:r w:rsidR="00224D45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ff</w:t>
      </w:r>
      <w:r w:rsidRPr="00BB3C62">
        <w:rPr>
          <w:rFonts w:ascii="Times New Roman" w:hAnsi="Times New Roman" w:cs="Times New Roman"/>
          <w:sz w:val="24"/>
        </w:rPr>
        <w:t>’s</w:t>
      </w:r>
      <w:proofErr w:type="spellEnd"/>
      <w:r w:rsidRPr="00BB3C62">
        <w:rPr>
          <w:rFonts w:ascii="Times New Roman" w:hAnsi="Times New Roman" w:cs="Times New Roman"/>
          <w:sz w:val="24"/>
        </w:rPr>
        <w:t xml:space="preserve"> adjusted trial balance to prepare the company’s income statement</w:t>
      </w:r>
      <w:r>
        <w:rPr>
          <w:rFonts w:ascii="Times New Roman" w:hAnsi="Times New Roman" w:cs="Times New Roman"/>
          <w:sz w:val="24"/>
        </w:rPr>
        <w:t>, statement of stockholders’ equity, and balance sheet</w:t>
      </w:r>
      <w:r w:rsidRPr="00BB3C6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Assume the income tax rate is 25%.</w:t>
      </w:r>
    </w:p>
    <w:p w14:paraId="21286B30" w14:textId="77777777" w:rsidR="00AF7C56" w:rsidRPr="00BB3C62" w:rsidRDefault="00AF7C56" w:rsidP="00AF7C5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00"/>
        <w:gridCol w:w="1260"/>
        <w:gridCol w:w="1260"/>
      </w:tblGrid>
      <w:tr w:rsidR="00AF7C56" w:rsidRPr="00BB3C62" w14:paraId="4547BE0C" w14:textId="77777777" w:rsidTr="00FC6055">
        <w:trPr>
          <w:trHeight w:val="872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4E110" w14:textId="33401836" w:rsidR="00AF7C56" w:rsidRPr="00BB3C62" w:rsidRDefault="00AF7C56" w:rsidP="00FC6055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Gr</w:t>
            </w:r>
            <w:r w:rsidR="00224D45">
              <w:rPr>
                <w:rFonts w:ascii="Times New Roman" w:hAnsi="Times New Roman" w:cs="Times New Roman"/>
                <w:caps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ff</w:t>
            </w:r>
          </w:p>
          <w:p w14:paraId="1E5AE760" w14:textId="77777777" w:rsidR="00AF7C56" w:rsidRPr="00BB3C62" w:rsidRDefault="00AF7C56" w:rsidP="00FC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Adjusted Trial Balance</w:t>
            </w:r>
          </w:p>
          <w:p w14:paraId="206B0912" w14:textId="77777777" w:rsidR="00AF7C56" w:rsidRPr="00BB3C62" w:rsidRDefault="00AF7C56" w:rsidP="00FC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For Year Ending December 31,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F7C56" w:rsidRPr="00BB3C62" w14:paraId="5BBE188F" w14:textId="77777777" w:rsidTr="00FC6055">
        <w:trPr>
          <w:trHeight w:val="288"/>
          <w:jc w:val="center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2A946" w14:textId="77777777" w:rsidR="00AF7C56" w:rsidRPr="00BB3C62" w:rsidRDefault="00AF7C56" w:rsidP="00FC6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4D73E" w14:textId="77777777" w:rsidR="00AF7C56" w:rsidRPr="00BB3C62" w:rsidRDefault="00AF7C56" w:rsidP="00FC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Debit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24642" w14:textId="77777777" w:rsidR="00AF7C56" w:rsidRPr="00BB3C62" w:rsidRDefault="00AF7C56" w:rsidP="00FC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</w:tr>
      <w:tr w:rsidR="00AF7C56" w:rsidRPr="00BB3C62" w14:paraId="5D5EF57E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26C103D6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260" w:type="dxa"/>
            <w:vAlign w:val="bottom"/>
          </w:tcPr>
          <w:p w14:paraId="55BCF312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$   44,000</w:t>
            </w:r>
          </w:p>
        </w:tc>
        <w:tc>
          <w:tcPr>
            <w:tcW w:w="1260" w:type="dxa"/>
            <w:vAlign w:val="bottom"/>
          </w:tcPr>
          <w:p w14:paraId="4CC5DA92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56" w:rsidRPr="00BB3C62" w14:paraId="2B02F8D3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1EFCD68A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Accounts receivable</w:t>
            </w:r>
          </w:p>
        </w:tc>
        <w:tc>
          <w:tcPr>
            <w:tcW w:w="1260" w:type="dxa"/>
            <w:vAlign w:val="bottom"/>
          </w:tcPr>
          <w:p w14:paraId="64BF37F5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1260" w:type="dxa"/>
            <w:vAlign w:val="bottom"/>
          </w:tcPr>
          <w:p w14:paraId="16D2AB51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56" w:rsidRPr="00BB3C62" w14:paraId="498FD0AE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2C108B8C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</w:p>
        </w:tc>
        <w:tc>
          <w:tcPr>
            <w:tcW w:w="1260" w:type="dxa"/>
            <w:vAlign w:val="bottom"/>
          </w:tcPr>
          <w:p w14:paraId="11C64BFC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260" w:type="dxa"/>
            <w:vAlign w:val="bottom"/>
          </w:tcPr>
          <w:p w14:paraId="7F5DB904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56" w:rsidRPr="00BB3C62" w14:paraId="2D70F539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2D45715D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1260" w:type="dxa"/>
            <w:vAlign w:val="bottom"/>
          </w:tcPr>
          <w:p w14:paraId="5C1AC191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376,000</w:t>
            </w:r>
          </w:p>
        </w:tc>
        <w:tc>
          <w:tcPr>
            <w:tcW w:w="1260" w:type="dxa"/>
            <w:vAlign w:val="bottom"/>
          </w:tcPr>
          <w:p w14:paraId="0980CE24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56" w:rsidRPr="00BB3C62" w14:paraId="602D128B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617C63BF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Accumulated depreciation</w:t>
            </w:r>
          </w:p>
        </w:tc>
        <w:tc>
          <w:tcPr>
            <w:tcW w:w="1260" w:type="dxa"/>
            <w:vAlign w:val="bottom"/>
          </w:tcPr>
          <w:p w14:paraId="7C0B80A2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6052B66B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$  72,000</w:t>
            </w:r>
          </w:p>
        </w:tc>
      </w:tr>
      <w:tr w:rsidR="00AF7C56" w:rsidRPr="00BB3C62" w14:paraId="6BA3571A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3C2D3903" w14:textId="77777777" w:rsidR="00AF7C56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 Payable</w:t>
            </w:r>
          </w:p>
        </w:tc>
        <w:tc>
          <w:tcPr>
            <w:tcW w:w="1260" w:type="dxa"/>
            <w:vAlign w:val="bottom"/>
          </w:tcPr>
          <w:p w14:paraId="2DF0EBC0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E90FF6B" w14:textId="77777777" w:rsidR="00AF7C56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</w:tr>
      <w:tr w:rsidR="00AF7C56" w:rsidRPr="00BB3C62" w14:paraId="52984AB7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7451793A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Salaries Payable</w:t>
            </w:r>
          </w:p>
        </w:tc>
        <w:tc>
          <w:tcPr>
            <w:tcW w:w="1260" w:type="dxa"/>
            <w:vAlign w:val="bottom"/>
          </w:tcPr>
          <w:p w14:paraId="74A49EC7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6A6C2A1B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AF7C56" w:rsidRPr="00BB3C62" w14:paraId="3C4A2FE9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37772074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Notes payable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(due in 2028)</w:t>
            </w:r>
          </w:p>
        </w:tc>
        <w:tc>
          <w:tcPr>
            <w:tcW w:w="1260" w:type="dxa"/>
            <w:vAlign w:val="bottom"/>
          </w:tcPr>
          <w:p w14:paraId="7024D10A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F7450BD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AF7C56" w:rsidRPr="00BB3C62" w14:paraId="2DB9DD35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051CE1E7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Common stock</w:t>
            </w:r>
          </w:p>
        </w:tc>
        <w:tc>
          <w:tcPr>
            <w:tcW w:w="1260" w:type="dxa"/>
            <w:vAlign w:val="bottom"/>
          </w:tcPr>
          <w:p w14:paraId="40130FBE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64FC809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</w:tr>
      <w:tr w:rsidR="00AF7C56" w:rsidRPr="00BB3C62" w14:paraId="075002E5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4E680F39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Retained earnings</w:t>
            </w:r>
          </w:p>
        </w:tc>
        <w:tc>
          <w:tcPr>
            <w:tcW w:w="1260" w:type="dxa"/>
            <w:vAlign w:val="bottom"/>
          </w:tcPr>
          <w:p w14:paraId="091CD6CD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26928D3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56" w:rsidRPr="00BB3C62" w14:paraId="3BB25360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238BAF4F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260" w:type="dxa"/>
            <w:vAlign w:val="bottom"/>
          </w:tcPr>
          <w:p w14:paraId="40D1324E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483B48D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326,000</w:t>
            </w:r>
          </w:p>
        </w:tc>
      </w:tr>
      <w:tr w:rsidR="00AF7C56" w:rsidRPr="00BB3C62" w14:paraId="01301D33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43354EA9" w14:textId="77777777" w:rsidR="00AF7C56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 Discounts</w:t>
            </w:r>
          </w:p>
        </w:tc>
        <w:tc>
          <w:tcPr>
            <w:tcW w:w="1260" w:type="dxa"/>
            <w:vAlign w:val="bottom"/>
          </w:tcPr>
          <w:p w14:paraId="6F17797E" w14:textId="77777777" w:rsidR="00AF7C56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1260" w:type="dxa"/>
            <w:vAlign w:val="bottom"/>
          </w:tcPr>
          <w:p w14:paraId="729CB747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56" w:rsidRPr="00BB3C62" w14:paraId="22679161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2DDCF17D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of Goods Sold</w:t>
            </w:r>
          </w:p>
        </w:tc>
        <w:tc>
          <w:tcPr>
            <w:tcW w:w="1260" w:type="dxa"/>
            <w:vAlign w:val="bottom"/>
          </w:tcPr>
          <w:p w14:paraId="10291896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244,000</w:t>
            </w:r>
          </w:p>
        </w:tc>
        <w:tc>
          <w:tcPr>
            <w:tcW w:w="1260" w:type="dxa"/>
            <w:vAlign w:val="bottom"/>
          </w:tcPr>
          <w:p w14:paraId="13A0FF1C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56" w:rsidRPr="00BB3C62" w14:paraId="5AC91AA5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7A40FAE8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 Expense</w:t>
            </w:r>
          </w:p>
        </w:tc>
        <w:tc>
          <w:tcPr>
            <w:tcW w:w="1260" w:type="dxa"/>
            <w:vAlign w:val="bottom"/>
          </w:tcPr>
          <w:p w14:paraId="29E69579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1260" w:type="dxa"/>
            <w:vAlign w:val="bottom"/>
          </w:tcPr>
          <w:p w14:paraId="0E011681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56" w:rsidRPr="00BB3C62" w14:paraId="42A379B9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7010063A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Rent expense</w:t>
            </w:r>
          </w:p>
        </w:tc>
        <w:tc>
          <w:tcPr>
            <w:tcW w:w="1260" w:type="dxa"/>
            <w:vAlign w:val="bottom"/>
          </w:tcPr>
          <w:p w14:paraId="31CBDA8E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44,000</w:t>
            </w:r>
          </w:p>
        </w:tc>
        <w:tc>
          <w:tcPr>
            <w:tcW w:w="1260" w:type="dxa"/>
            <w:vAlign w:val="bottom"/>
          </w:tcPr>
          <w:p w14:paraId="748C3A3F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56" w:rsidRPr="00BB3C62" w14:paraId="32000CC2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14818B59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Salaries expense</w:t>
            </w:r>
          </w:p>
        </w:tc>
        <w:tc>
          <w:tcPr>
            <w:tcW w:w="1260" w:type="dxa"/>
            <w:vAlign w:val="bottom"/>
          </w:tcPr>
          <w:p w14:paraId="48CB8057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116,000</w:t>
            </w:r>
          </w:p>
        </w:tc>
        <w:tc>
          <w:tcPr>
            <w:tcW w:w="1260" w:type="dxa"/>
            <w:vAlign w:val="bottom"/>
          </w:tcPr>
          <w:p w14:paraId="42076D7C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56" w:rsidRPr="00BB3C62" w14:paraId="5A3DC315" w14:textId="77777777" w:rsidTr="00FC6055">
        <w:trPr>
          <w:trHeight w:val="288"/>
          <w:jc w:val="center"/>
        </w:trPr>
        <w:tc>
          <w:tcPr>
            <w:tcW w:w="3600" w:type="dxa"/>
            <w:vAlign w:val="bottom"/>
          </w:tcPr>
          <w:p w14:paraId="46F638BB" w14:textId="77777777" w:rsidR="00AF7C56" w:rsidRPr="00BB3C62" w:rsidRDefault="00AF7C56" w:rsidP="00FC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</w:rPr>
              <w:t>Depreciation expense</w:t>
            </w:r>
          </w:p>
        </w:tc>
        <w:tc>
          <w:tcPr>
            <w:tcW w:w="1260" w:type="dxa"/>
            <w:vAlign w:val="bottom"/>
          </w:tcPr>
          <w:p w14:paraId="6EEB37FF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3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42,000</w:t>
            </w:r>
          </w:p>
        </w:tc>
        <w:tc>
          <w:tcPr>
            <w:tcW w:w="1260" w:type="dxa"/>
            <w:vAlign w:val="bottom"/>
          </w:tcPr>
          <w:p w14:paraId="50D01836" w14:textId="77777777" w:rsidR="00AF7C56" w:rsidRPr="00BB3C62" w:rsidRDefault="00AF7C56" w:rsidP="00FC6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E71D2F3" w14:textId="77777777" w:rsidR="00AF7C56" w:rsidRDefault="00AF7C56" w:rsidP="00AF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AF7C56" w14:paraId="57D9726A" w14:textId="77777777" w:rsidTr="00AF7C56">
        <w:trPr>
          <w:trHeight w:val="432"/>
        </w:trPr>
        <w:tc>
          <w:tcPr>
            <w:tcW w:w="5755" w:type="dxa"/>
            <w:vAlign w:val="center"/>
          </w:tcPr>
          <w:p w14:paraId="3FB67158" w14:textId="77777777" w:rsidR="00AF7C56" w:rsidRDefault="00AF7C56" w:rsidP="00FC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Profit</w:t>
            </w:r>
          </w:p>
        </w:tc>
        <w:tc>
          <w:tcPr>
            <w:tcW w:w="3595" w:type="dxa"/>
            <w:vAlign w:val="center"/>
          </w:tcPr>
          <w:p w14:paraId="5527183B" w14:textId="0D710E5A" w:rsidR="00AF7C56" w:rsidRPr="00AF7C56" w:rsidRDefault="00AF7C56" w:rsidP="00AF7C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$59,000</w:t>
            </w:r>
          </w:p>
        </w:tc>
      </w:tr>
      <w:tr w:rsidR="00AF7C56" w14:paraId="06BB32B5" w14:textId="77777777" w:rsidTr="00AF7C56">
        <w:trPr>
          <w:trHeight w:val="432"/>
        </w:trPr>
        <w:tc>
          <w:tcPr>
            <w:tcW w:w="5755" w:type="dxa"/>
            <w:vAlign w:val="center"/>
          </w:tcPr>
          <w:p w14:paraId="4C072453" w14:textId="77777777" w:rsidR="00AF7C56" w:rsidRDefault="00AF7C56" w:rsidP="00FC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Income</w:t>
            </w:r>
          </w:p>
        </w:tc>
        <w:tc>
          <w:tcPr>
            <w:tcW w:w="3595" w:type="dxa"/>
            <w:vAlign w:val="center"/>
          </w:tcPr>
          <w:p w14:paraId="4909597F" w14:textId="1DB83101" w:rsidR="00AF7C56" w:rsidRPr="00AF7C56" w:rsidRDefault="00AF7C56" w:rsidP="00AF7C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(143,000)</w:t>
            </w:r>
          </w:p>
        </w:tc>
      </w:tr>
      <w:tr w:rsidR="00AF7C56" w14:paraId="06D8C2EE" w14:textId="77777777" w:rsidTr="00AF7C56">
        <w:trPr>
          <w:trHeight w:val="432"/>
        </w:trPr>
        <w:tc>
          <w:tcPr>
            <w:tcW w:w="5755" w:type="dxa"/>
            <w:vAlign w:val="center"/>
          </w:tcPr>
          <w:p w14:paraId="56950DDD" w14:textId="77777777" w:rsidR="00AF7C56" w:rsidRDefault="00AF7C56" w:rsidP="00FC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Before Taxes</w:t>
            </w:r>
          </w:p>
        </w:tc>
        <w:tc>
          <w:tcPr>
            <w:tcW w:w="3595" w:type="dxa"/>
            <w:vAlign w:val="center"/>
          </w:tcPr>
          <w:p w14:paraId="2F41B565" w14:textId="4CC2B655" w:rsidR="00AF7C56" w:rsidRPr="00AF7C56" w:rsidRDefault="00AF7C56" w:rsidP="00AF7C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(155,000)</w:t>
            </w:r>
          </w:p>
        </w:tc>
      </w:tr>
      <w:tr w:rsidR="00AF7C56" w14:paraId="5109BDDB" w14:textId="77777777" w:rsidTr="00AF7C56">
        <w:trPr>
          <w:trHeight w:val="432"/>
        </w:trPr>
        <w:tc>
          <w:tcPr>
            <w:tcW w:w="5755" w:type="dxa"/>
            <w:vAlign w:val="center"/>
          </w:tcPr>
          <w:p w14:paraId="44BAD2C4" w14:textId="77777777" w:rsidR="00AF7C56" w:rsidRDefault="00AF7C56" w:rsidP="00FC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Income/(Loss)</w:t>
            </w:r>
          </w:p>
        </w:tc>
        <w:tc>
          <w:tcPr>
            <w:tcW w:w="3595" w:type="dxa"/>
            <w:vAlign w:val="center"/>
          </w:tcPr>
          <w:p w14:paraId="4E348CC8" w14:textId="497C8C3E" w:rsidR="00AF7C56" w:rsidRPr="00AF7C56" w:rsidRDefault="00AF7C56" w:rsidP="00AF7C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(155,000)</w:t>
            </w:r>
          </w:p>
        </w:tc>
      </w:tr>
      <w:tr w:rsidR="00AF7C56" w14:paraId="667A15CC" w14:textId="77777777" w:rsidTr="00AF7C56">
        <w:trPr>
          <w:trHeight w:val="432"/>
        </w:trPr>
        <w:tc>
          <w:tcPr>
            <w:tcW w:w="5755" w:type="dxa"/>
            <w:vAlign w:val="center"/>
          </w:tcPr>
          <w:p w14:paraId="7DC5554B" w14:textId="77777777" w:rsidR="00AF7C56" w:rsidRDefault="00AF7C56" w:rsidP="00FC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Retained Earnings balance as of December 31, 2021</w:t>
            </w:r>
          </w:p>
        </w:tc>
        <w:tc>
          <w:tcPr>
            <w:tcW w:w="3595" w:type="dxa"/>
            <w:vAlign w:val="center"/>
          </w:tcPr>
          <w:p w14:paraId="16661D2D" w14:textId="56E4652C" w:rsidR="00AF7C56" w:rsidRPr="00AF7C56" w:rsidRDefault="00AF7C56" w:rsidP="00AF7C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168,000</w:t>
            </w:r>
          </w:p>
        </w:tc>
      </w:tr>
      <w:tr w:rsidR="00AF7C56" w14:paraId="65BDC2CA" w14:textId="77777777" w:rsidTr="00AF7C56">
        <w:trPr>
          <w:trHeight w:val="432"/>
        </w:trPr>
        <w:tc>
          <w:tcPr>
            <w:tcW w:w="5755" w:type="dxa"/>
            <w:vAlign w:val="center"/>
          </w:tcPr>
          <w:p w14:paraId="74A313C4" w14:textId="77777777" w:rsidR="00AF7C56" w:rsidRDefault="00AF7C56" w:rsidP="00FC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Current Assets</w:t>
            </w:r>
          </w:p>
        </w:tc>
        <w:tc>
          <w:tcPr>
            <w:tcW w:w="3595" w:type="dxa"/>
            <w:vAlign w:val="center"/>
          </w:tcPr>
          <w:p w14:paraId="2F3A2C2F" w14:textId="428BD4F7" w:rsidR="00AF7C56" w:rsidRPr="00AF7C56" w:rsidRDefault="00AF7C56" w:rsidP="00AF7C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90,000</w:t>
            </w:r>
          </w:p>
        </w:tc>
      </w:tr>
      <w:tr w:rsidR="00AF7C56" w14:paraId="55A17EA8" w14:textId="77777777" w:rsidTr="00AF7C56">
        <w:trPr>
          <w:trHeight w:val="432"/>
        </w:trPr>
        <w:tc>
          <w:tcPr>
            <w:tcW w:w="5755" w:type="dxa"/>
            <w:vAlign w:val="center"/>
          </w:tcPr>
          <w:p w14:paraId="3BE6B6AB" w14:textId="77777777" w:rsidR="00AF7C56" w:rsidRDefault="00AF7C56" w:rsidP="00FC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Non-current Assets</w:t>
            </w:r>
          </w:p>
        </w:tc>
        <w:tc>
          <w:tcPr>
            <w:tcW w:w="3595" w:type="dxa"/>
            <w:vAlign w:val="center"/>
          </w:tcPr>
          <w:p w14:paraId="1CFA9E8E" w14:textId="1364F4C5" w:rsidR="00AF7C56" w:rsidRPr="00AF7C56" w:rsidRDefault="00AF7C56" w:rsidP="00AF7C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304,000</w:t>
            </w:r>
          </w:p>
        </w:tc>
      </w:tr>
      <w:tr w:rsidR="00AF7C56" w14:paraId="6D186101" w14:textId="77777777" w:rsidTr="00AF7C56">
        <w:trPr>
          <w:trHeight w:val="432"/>
        </w:trPr>
        <w:tc>
          <w:tcPr>
            <w:tcW w:w="5755" w:type="dxa"/>
            <w:vAlign w:val="center"/>
          </w:tcPr>
          <w:p w14:paraId="2F84E167" w14:textId="77777777" w:rsidR="00AF7C56" w:rsidRDefault="00AF7C56" w:rsidP="00FC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Current Liabilities</w:t>
            </w:r>
          </w:p>
        </w:tc>
        <w:tc>
          <w:tcPr>
            <w:tcW w:w="3595" w:type="dxa"/>
            <w:vAlign w:val="center"/>
          </w:tcPr>
          <w:p w14:paraId="17C7F540" w14:textId="3A8A149F" w:rsidR="00AF7C56" w:rsidRPr="00AF7C56" w:rsidRDefault="00AF7C56" w:rsidP="00AF7C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36,000</w:t>
            </w:r>
          </w:p>
        </w:tc>
      </w:tr>
      <w:tr w:rsidR="00AF7C56" w14:paraId="3DCCBF8F" w14:textId="77777777" w:rsidTr="00AF7C56">
        <w:trPr>
          <w:trHeight w:val="432"/>
        </w:trPr>
        <w:tc>
          <w:tcPr>
            <w:tcW w:w="5755" w:type="dxa"/>
            <w:vAlign w:val="center"/>
          </w:tcPr>
          <w:p w14:paraId="5B4E4B83" w14:textId="77777777" w:rsidR="00AF7C56" w:rsidRDefault="00AF7C56" w:rsidP="00FC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Non-current Liabilities</w:t>
            </w:r>
          </w:p>
        </w:tc>
        <w:tc>
          <w:tcPr>
            <w:tcW w:w="3595" w:type="dxa"/>
            <w:vAlign w:val="center"/>
          </w:tcPr>
          <w:p w14:paraId="65B3CD02" w14:textId="7B1B333A" w:rsidR="00AF7C56" w:rsidRPr="00AF7C56" w:rsidRDefault="00AF7C56" w:rsidP="00AF7C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60,000</w:t>
            </w:r>
          </w:p>
        </w:tc>
      </w:tr>
      <w:tr w:rsidR="00AF7C56" w14:paraId="38A26804" w14:textId="77777777" w:rsidTr="00AF7C56">
        <w:trPr>
          <w:trHeight w:val="432"/>
        </w:trPr>
        <w:tc>
          <w:tcPr>
            <w:tcW w:w="5755" w:type="dxa"/>
            <w:vAlign w:val="center"/>
          </w:tcPr>
          <w:p w14:paraId="72DDB81F" w14:textId="77777777" w:rsidR="00AF7C56" w:rsidRDefault="00AF7C56" w:rsidP="00FC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Stockholders’ Equity</w:t>
            </w:r>
          </w:p>
        </w:tc>
        <w:tc>
          <w:tcPr>
            <w:tcW w:w="3595" w:type="dxa"/>
            <w:vAlign w:val="center"/>
          </w:tcPr>
          <w:p w14:paraId="3EED8209" w14:textId="0C828C21" w:rsidR="00AF7C56" w:rsidRPr="00AF7C56" w:rsidRDefault="00AF7C56" w:rsidP="00AF7C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298,000</w:t>
            </w:r>
          </w:p>
        </w:tc>
      </w:tr>
    </w:tbl>
    <w:p w14:paraId="497D25A3" w14:textId="77777777" w:rsidR="00AF7C56" w:rsidRDefault="00AF7C56" w:rsidP="00AF7C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119C34B" w14:textId="6DAC1D54" w:rsidR="00AF7C56" w:rsidRPr="00BE67D8" w:rsidRDefault="00AF7C56" w:rsidP="00AF7C56">
      <w:pPr>
        <w:rPr>
          <w:rFonts w:ascii="Times New Roman" w:hAnsi="Times New Roman" w:cs="Times New Roman"/>
          <w:i/>
          <w:sz w:val="24"/>
          <w:szCs w:val="24"/>
        </w:rPr>
      </w:pPr>
      <w:r w:rsidRPr="00D3795E">
        <w:rPr>
          <w:rFonts w:ascii="Times New Roman" w:hAnsi="Times New Roman" w:cs="Times New Roman"/>
          <w:b/>
          <w:sz w:val="24"/>
          <w:szCs w:val="24"/>
        </w:rPr>
        <w:t xml:space="preserve">Problem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E67D8">
        <w:rPr>
          <w:rFonts w:ascii="Times New Roman" w:hAnsi="Times New Roman" w:cs="Times New Roman"/>
          <w:i/>
          <w:sz w:val="24"/>
          <w:szCs w:val="24"/>
        </w:rPr>
        <w:t>(76 points – each shaded total worth 4 points)</w:t>
      </w:r>
    </w:p>
    <w:p w14:paraId="3465EF5C" w14:textId="77777777" w:rsidR="00AF7C56" w:rsidRPr="000160F8" w:rsidRDefault="00AF7C56" w:rsidP="00AF7C56">
      <w:pPr>
        <w:rPr>
          <w:rFonts w:ascii="Times New Roman" w:hAnsi="Times New Roman" w:cs="Times New Roman"/>
          <w:sz w:val="24"/>
          <w:szCs w:val="24"/>
        </w:rPr>
      </w:pPr>
      <w:r w:rsidRPr="000160F8">
        <w:rPr>
          <w:rFonts w:ascii="Times New Roman" w:hAnsi="Times New Roman" w:cs="Times New Roman"/>
          <w:sz w:val="24"/>
          <w:szCs w:val="24"/>
        </w:rPr>
        <w:t xml:space="preserve">Complete the horizontal worksheet for the following transactions using the accounts below, and total the columns to </w:t>
      </w:r>
      <w:r>
        <w:rPr>
          <w:rFonts w:ascii="Times New Roman" w:hAnsi="Times New Roman" w:cs="Times New Roman"/>
          <w:sz w:val="24"/>
          <w:szCs w:val="24"/>
        </w:rPr>
        <w:t>prove the balance sheet</w:t>
      </w:r>
      <w:r w:rsidRPr="000160F8">
        <w:rPr>
          <w:rFonts w:ascii="Times New Roman" w:hAnsi="Times New Roman" w:cs="Times New Roman"/>
          <w:sz w:val="24"/>
          <w:szCs w:val="24"/>
        </w:rPr>
        <w:t xml:space="preserve"> as of December 31</w:t>
      </w:r>
    </w:p>
    <w:p w14:paraId="459C7177" w14:textId="77777777" w:rsidR="00AF7C56" w:rsidRPr="000160F8" w:rsidRDefault="00AF7C56" w:rsidP="00AF7C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B9C24A" w14:textId="79BF291A" w:rsidR="00AF7C56" w:rsidRPr="000160F8" w:rsidRDefault="00544FEE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Herman</w:t>
      </w:r>
      <w:r w:rsidR="00AF7C56" w:rsidRPr="000160F8">
        <w:rPr>
          <w:rFonts w:ascii="Times New Roman" w:hAnsi="Times New Roman" w:cs="Times New Roman"/>
          <w:sz w:val="24"/>
          <w:szCs w:val="24"/>
        </w:rPr>
        <w:t xml:space="preserve"> invested $7,500 cash on November 1</w:t>
      </w:r>
      <w:r w:rsidR="00AF7C56" w:rsidRPr="000160F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F7C56" w:rsidRPr="000160F8">
        <w:rPr>
          <w:rFonts w:ascii="Times New Roman" w:hAnsi="Times New Roman" w:cs="Times New Roman"/>
          <w:sz w:val="24"/>
          <w:szCs w:val="24"/>
        </w:rPr>
        <w:t xml:space="preserve"> and received common stock in return. </w:t>
      </w:r>
    </w:p>
    <w:p w14:paraId="7A5F6579" w14:textId="3162D6D7" w:rsidR="00AF7C56" w:rsidRPr="000160F8" w:rsidRDefault="00AF7C56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0F8">
        <w:rPr>
          <w:rFonts w:ascii="Times New Roman" w:hAnsi="Times New Roman" w:cs="Times New Roman"/>
          <w:sz w:val="24"/>
          <w:szCs w:val="24"/>
        </w:rPr>
        <w:t xml:space="preserve">On November 1, </w:t>
      </w:r>
      <w:r w:rsidR="00544FEE">
        <w:rPr>
          <w:rFonts w:ascii="Times New Roman" w:hAnsi="Times New Roman" w:cs="Times New Roman"/>
          <w:sz w:val="24"/>
          <w:szCs w:val="24"/>
        </w:rPr>
        <w:t>Pastime Inc.</w:t>
      </w:r>
      <w:r w:rsidRPr="000160F8">
        <w:rPr>
          <w:rFonts w:ascii="Times New Roman" w:hAnsi="Times New Roman" w:cs="Times New Roman"/>
          <w:sz w:val="24"/>
          <w:szCs w:val="24"/>
        </w:rPr>
        <w:t xml:space="preserve"> paid $3,100 to cover 4 months of rent.</w:t>
      </w:r>
    </w:p>
    <w:p w14:paraId="38C4D5EF" w14:textId="614CD812" w:rsidR="00AF7C56" w:rsidRPr="000160F8" w:rsidRDefault="00AF7C56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0F8">
        <w:rPr>
          <w:rFonts w:ascii="Times New Roman" w:hAnsi="Times New Roman" w:cs="Times New Roman"/>
          <w:sz w:val="24"/>
          <w:szCs w:val="24"/>
        </w:rPr>
        <w:t xml:space="preserve">On November 2, </w:t>
      </w:r>
      <w:r w:rsidR="00544FEE">
        <w:rPr>
          <w:rFonts w:ascii="Times New Roman" w:hAnsi="Times New Roman" w:cs="Times New Roman"/>
          <w:sz w:val="24"/>
          <w:szCs w:val="24"/>
        </w:rPr>
        <w:t>Pastime Inc.</w:t>
      </w:r>
      <w:r w:rsidRPr="000160F8">
        <w:rPr>
          <w:rFonts w:ascii="Times New Roman" w:hAnsi="Times New Roman" w:cs="Times New Roman"/>
          <w:sz w:val="24"/>
          <w:szCs w:val="24"/>
        </w:rPr>
        <w:t xml:space="preserve"> purchased equipment for $4,440.  The equipment was paid for with a $2,500 cash down payment and the rest on a note payable.  The equipment has an estimated useful life of 5 years (or 60 months).</w:t>
      </w:r>
    </w:p>
    <w:p w14:paraId="724FF8C7" w14:textId="5208239E" w:rsidR="00AF7C56" w:rsidRPr="000160F8" w:rsidRDefault="00AF7C56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0F8">
        <w:rPr>
          <w:rFonts w:ascii="Times New Roman" w:hAnsi="Times New Roman" w:cs="Times New Roman"/>
          <w:sz w:val="24"/>
          <w:szCs w:val="24"/>
        </w:rPr>
        <w:t xml:space="preserve">On November 3, </w:t>
      </w:r>
      <w:r w:rsidR="00544FEE">
        <w:rPr>
          <w:rFonts w:ascii="Times New Roman" w:hAnsi="Times New Roman" w:cs="Times New Roman"/>
          <w:sz w:val="24"/>
          <w:szCs w:val="24"/>
        </w:rPr>
        <w:t>Pastime Inc.</w:t>
      </w:r>
      <w:r w:rsidRPr="000160F8">
        <w:rPr>
          <w:rFonts w:ascii="Times New Roman" w:hAnsi="Times New Roman" w:cs="Times New Roman"/>
          <w:sz w:val="24"/>
          <w:szCs w:val="24"/>
        </w:rPr>
        <w:t xml:space="preserve"> purchased $2,520 of office supplies on account.</w:t>
      </w:r>
    </w:p>
    <w:p w14:paraId="0107EB06" w14:textId="6D1ABF40" w:rsidR="00AF7C56" w:rsidRPr="000160F8" w:rsidRDefault="00544FEE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Pastime Inc.</w:t>
      </w:r>
      <w:r w:rsidR="00AF7C56" w:rsidRPr="000160F8">
        <w:rPr>
          <w:rFonts w:ascii="Times New Roman" w:hAnsi="Times New Roman" w:cs="Times New Roman"/>
          <w:sz w:val="24"/>
          <w:szCs w:val="24"/>
        </w:rPr>
        <w:t xml:space="preserve"> billed customers $4,650 for services provided.</w:t>
      </w:r>
    </w:p>
    <w:p w14:paraId="27CFFB0E" w14:textId="326D57C1" w:rsidR="00AF7C56" w:rsidRPr="000160F8" w:rsidRDefault="00544FEE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Pastime Inc.</w:t>
      </w:r>
      <w:r w:rsidR="00AF7C56" w:rsidRPr="000160F8">
        <w:rPr>
          <w:rFonts w:ascii="Times New Roman" w:hAnsi="Times New Roman" w:cs="Times New Roman"/>
          <w:sz w:val="24"/>
          <w:szCs w:val="24"/>
        </w:rPr>
        <w:t xml:space="preserve"> paid $1,500 towards the office supplies purchased on November 3</w:t>
      </w:r>
    </w:p>
    <w:p w14:paraId="70DF1290" w14:textId="6503F595" w:rsidR="00AF7C56" w:rsidRPr="000160F8" w:rsidRDefault="00544FEE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Pastime Inc.</w:t>
      </w:r>
      <w:r w:rsidR="00AF7C56" w:rsidRPr="000160F8">
        <w:rPr>
          <w:rFonts w:ascii="Times New Roman" w:hAnsi="Times New Roman" w:cs="Times New Roman"/>
          <w:sz w:val="24"/>
          <w:szCs w:val="24"/>
        </w:rPr>
        <w:t xml:space="preserve"> received payment of $4,200 from customers previously billed.  </w:t>
      </w:r>
    </w:p>
    <w:p w14:paraId="38D818C9" w14:textId="77777777" w:rsidR="00AF7C56" w:rsidRPr="000160F8" w:rsidRDefault="00AF7C56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0F8">
        <w:rPr>
          <w:rFonts w:ascii="Times New Roman" w:hAnsi="Times New Roman" w:cs="Times New Roman"/>
          <w:sz w:val="24"/>
          <w:szCs w:val="24"/>
        </w:rPr>
        <w:t>On December 31, record the adjustment for rent that was prepaid on November 1</w:t>
      </w:r>
    </w:p>
    <w:p w14:paraId="553B99A1" w14:textId="77777777" w:rsidR="00AF7C56" w:rsidRPr="000160F8" w:rsidRDefault="00AF7C56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0F8">
        <w:rPr>
          <w:rFonts w:ascii="Times New Roman" w:hAnsi="Times New Roman" w:cs="Times New Roman"/>
          <w:sz w:val="24"/>
          <w:szCs w:val="24"/>
        </w:rPr>
        <w:t>On December 31, supplies on hand amounted to $820</w:t>
      </w:r>
      <w:r w:rsidRPr="000160F8">
        <w:rPr>
          <w:rFonts w:ascii="Times New Roman" w:hAnsi="Times New Roman" w:cs="Times New Roman"/>
          <w:sz w:val="24"/>
          <w:szCs w:val="24"/>
        </w:rPr>
        <w:tab/>
      </w:r>
    </w:p>
    <w:p w14:paraId="6A81A1AF" w14:textId="77777777" w:rsidR="00AF7C56" w:rsidRPr="000160F8" w:rsidRDefault="00AF7C56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0F8">
        <w:rPr>
          <w:rFonts w:ascii="Times New Roman" w:hAnsi="Times New Roman" w:cs="Times New Roman"/>
          <w:sz w:val="24"/>
          <w:szCs w:val="24"/>
        </w:rPr>
        <w:t>On December 31, record the depreciation on the equipment</w:t>
      </w:r>
    </w:p>
    <w:p w14:paraId="0A249B82" w14:textId="77777777" w:rsidR="00AF7C56" w:rsidRPr="000160F8" w:rsidRDefault="00AF7C56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0F8">
        <w:rPr>
          <w:rFonts w:ascii="Times New Roman" w:hAnsi="Times New Roman" w:cs="Times New Roman"/>
          <w:sz w:val="24"/>
          <w:szCs w:val="24"/>
        </w:rPr>
        <w:t>Unpaid wages at December 31 were $210</w:t>
      </w:r>
    </w:p>
    <w:p w14:paraId="396E710A" w14:textId="6895AC75" w:rsidR="00AF7C56" w:rsidRPr="000160F8" w:rsidRDefault="00AF7C56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Dividends of $300 are </w:t>
      </w:r>
      <w:r w:rsidR="00BE67D8">
        <w:rPr>
          <w:rFonts w:ascii="Times New Roman" w:hAnsi="Times New Roman" w:cs="Times New Roman"/>
          <w:sz w:val="24"/>
          <w:szCs w:val="24"/>
        </w:rPr>
        <w:t>declared</w:t>
      </w:r>
      <w:r w:rsidRPr="000160F8">
        <w:rPr>
          <w:rFonts w:ascii="Times New Roman" w:hAnsi="Times New Roman" w:cs="Times New Roman"/>
          <w:sz w:val="24"/>
          <w:szCs w:val="24"/>
        </w:rPr>
        <w:t>.</w:t>
      </w:r>
    </w:p>
    <w:p w14:paraId="5CF369EB" w14:textId="77777777" w:rsidR="00AF7C56" w:rsidRPr="000160F8" w:rsidRDefault="00AF7C56" w:rsidP="00AF7C56">
      <w:pPr>
        <w:pStyle w:val="ListParagraph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160F8">
        <w:rPr>
          <w:rFonts w:ascii="Times New Roman" w:hAnsi="Times New Roman" w:cs="Times New Roman"/>
          <w:sz w:val="24"/>
          <w:szCs w:val="24"/>
        </w:rPr>
        <w:t>Services performed for clients but not yet billed on December 31 were $380.  The bill will be sent in early January and payment is expected within 30 days.</w:t>
      </w:r>
    </w:p>
    <w:p w14:paraId="01333BAF" w14:textId="77777777" w:rsidR="00AF7C56" w:rsidRPr="000160F8" w:rsidRDefault="00AF7C56" w:rsidP="00AF7C56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</w:p>
    <w:p w14:paraId="25855DDA" w14:textId="77777777" w:rsidR="00AF7C56" w:rsidRPr="000160F8" w:rsidRDefault="00AF7C56" w:rsidP="00AF7C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6E2D4C" w14:textId="77777777" w:rsidR="00AF7C56" w:rsidRPr="000160F8" w:rsidRDefault="00AF7C56" w:rsidP="00AF7C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CC64F6" w14:textId="77777777" w:rsidR="00AF7C56" w:rsidRDefault="00AF7C56" w:rsidP="00AF7C56">
      <w:pPr>
        <w:pStyle w:val="ListParagraph"/>
        <w:rPr>
          <w:sz w:val="24"/>
          <w:szCs w:val="24"/>
        </w:rPr>
      </w:pPr>
    </w:p>
    <w:p w14:paraId="0D49F0DF" w14:textId="77777777" w:rsidR="00AF7C56" w:rsidRDefault="00AF7C56" w:rsidP="00AF7C56">
      <w:pPr>
        <w:pStyle w:val="ListParagraph"/>
        <w:rPr>
          <w:sz w:val="24"/>
          <w:szCs w:val="24"/>
        </w:rPr>
        <w:sectPr w:rsidR="00AF7C56" w:rsidSect="00AF7C5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4110" w:type="dxa"/>
        <w:jc w:val="center"/>
        <w:tblLook w:val="0420" w:firstRow="1" w:lastRow="0" w:firstColumn="0" w:lastColumn="0" w:noHBand="0" w:noVBand="1"/>
      </w:tblPr>
      <w:tblGrid>
        <w:gridCol w:w="510"/>
        <w:gridCol w:w="972"/>
        <w:gridCol w:w="972"/>
        <w:gridCol w:w="985"/>
        <w:gridCol w:w="979"/>
        <w:gridCol w:w="972"/>
        <w:gridCol w:w="981"/>
        <w:gridCol w:w="974"/>
        <w:gridCol w:w="974"/>
        <w:gridCol w:w="957"/>
        <w:gridCol w:w="962"/>
        <w:gridCol w:w="966"/>
        <w:gridCol w:w="964"/>
        <w:gridCol w:w="973"/>
        <w:gridCol w:w="969"/>
      </w:tblGrid>
      <w:tr w:rsidR="00AF7C56" w:rsidRPr="00C412EE" w14:paraId="7EA2EE40" w14:textId="77777777" w:rsidTr="00AF7C56">
        <w:trPr>
          <w:trHeight w:val="144"/>
          <w:jc w:val="center"/>
        </w:trPr>
        <w:tc>
          <w:tcPr>
            <w:tcW w:w="28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8AA5F62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919" w:type="dxa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A15EB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2EE">
              <w:rPr>
                <w:rFonts w:ascii="Times New Roman" w:hAnsi="Times New Roman" w:cs="Times New Roman"/>
                <w:b/>
                <w:i/>
              </w:rPr>
              <w:t>Assets</w:t>
            </w:r>
          </w:p>
        </w:tc>
        <w:tc>
          <w:tcPr>
            <w:tcW w:w="3949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C7BC53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2EE">
              <w:rPr>
                <w:rFonts w:ascii="Times New Roman" w:hAnsi="Times New Roman" w:cs="Times New Roman"/>
                <w:b/>
                <w:i/>
              </w:rPr>
              <w:t>Liabilities</w:t>
            </w:r>
          </w:p>
        </w:tc>
        <w:tc>
          <w:tcPr>
            <w:tcW w:w="395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390A1FB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2EE">
              <w:rPr>
                <w:rFonts w:ascii="Times New Roman" w:hAnsi="Times New Roman" w:cs="Times New Roman"/>
                <w:b/>
                <w:i/>
              </w:rPr>
              <w:t>Stockholders’ Equity</w:t>
            </w:r>
          </w:p>
        </w:tc>
      </w:tr>
      <w:tr w:rsidR="000110E4" w:rsidRPr="00C412EE" w14:paraId="56A3457A" w14:textId="77777777" w:rsidTr="00AF7C56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</w:tcBorders>
          </w:tcPr>
          <w:p w14:paraId="4B9B05CF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153ABA15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986" w:type="dxa"/>
            <w:vAlign w:val="center"/>
          </w:tcPr>
          <w:p w14:paraId="09016FFB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Acc. Rec.</w:t>
            </w:r>
          </w:p>
        </w:tc>
        <w:tc>
          <w:tcPr>
            <w:tcW w:w="986" w:type="dxa"/>
            <w:vAlign w:val="center"/>
          </w:tcPr>
          <w:p w14:paraId="17319414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Office Supplies</w:t>
            </w:r>
          </w:p>
        </w:tc>
        <w:tc>
          <w:tcPr>
            <w:tcW w:w="987" w:type="dxa"/>
            <w:vAlign w:val="center"/>
          </w:tcPr>
          <w:p w14:paraId="640A76F7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Prepaid Rent</w:t>
            </w:r>
          </w:p>
        </w:tc>
        <w:tc>
          <w:tcPr>
            <w:tcW w:w="987" w:type="dxa"/>
            <w:vAlign w:val="center"/>
          </w:tcPr>
          <w:p w14:paraId="0082C850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Equip.</w:t>
            </w: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344B4BBA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12EE">
              <w:rPr>
                <w:rFonts w:ascii="Times New Roman" w:hAnsi="Times New Roman" w:cs="Times New Roman"/>
              </w:rPr>
              <w:t>Accum</w:t>
            </w:r>
            <w:proofErr w:type="spellEnd"/>
            <w:r w:rsidRPr="00C412EE">
              <w:rPr>
                <w:rFonts w:ascii="Times New Roman" w:hAnsi="Times New Roman" w:cs="Times New Roman"/>
              </w:rPr>
              <w:t>. Dep.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47A4EDEC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Acc. Pay.</w:t>
            </w:r>
          </w:p>
        </w:tc>
        <w:tc>
          <w:tcPr>
            <w:tcW w:w="987" w:type="dxa"/>
            <w:vAlign w:val="center"/>
          </w:tcPr>
          <w:p w14:paraId="1D48436D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Wages Pay</w:t>
            </w:r>
          </w:p>
        </w:tc>
        <w:tc>
          <w:tcPr>
            <w:tcW w:w="987" w:type="dxa"/>
            <w:vAlign w:val="center"/>
          </w:tcPr>
          <w:p w14:paraId="784F6FBB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Div. Pay.</w:t>
            </w: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1A7E4F8C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Note Pay.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7ABE7603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Com. Stk.</w:t>
            </w:r>
          </w:p>
        </w:tc>
        <w:tc>
          <w:tcPr>
            <w:tcW w:w="987" w:type="dxa"/>
            <w:vAlign w:val="center"/>
          </w:tcPr>
          <w:p w14:paraId="77C24E38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Sales Rev.</w:t>
            </w:r>
          </w:p>
        </w:tc>
        <w:tc>
          <w:tcPr>
            <w:tcW w:w="987" w:type="dxa"/>
            <w:vAlign w:val="center"/>
          </w:tcPr>
          <w:p w14:paraId="743FA15E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Exp.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  <w:hideMark/>
          </w:tcPr>
          <w:p w14:paraId="481E8A0F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Div.</w:t>
            </w:r>
          </w:p>
        </w:tc>
      </w:tr>
      <w:tr w:rsidR="000110E4" w:rsidRPr="00C412EE" w14:paraId="1819DA32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14:paraId="50AD45F7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2261FD1C" w14:textId="3DDCAAD5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86" w:type="dxa"/>
            <w:vAlign w:val="center"/>
          </w:tcPr>
          <w:p w14:paraId="2437CFA0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0C24E64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7EA3BBC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6A68077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33F3BE18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28D07257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5FBF425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4761733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008E4D91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6E4270D1" w14:textId="36B6C04F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87" w:type="dxa"/>
            <w:vAlign w:val="center"/>
          </w:tcPr>
          <w:p w14:paraId="05EEE42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38B3BD01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  <w:hideMark/>
          </w:tcPr>
          <w:p w14:paraId="6266AD7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10E4" w:rsidRPr="00C412EE" w14:paraId="7BC70FBF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14:paraId="32D45E79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  <w:hideMark/>
          </w:tcPr>
          <w:p w14:paraId="1839052D" w14:textId="02A7D748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(3100)</w:t>
            </w:r>
          </w:p>
        </w:tc>
        <w:tc>
          <w:tcPr>
            <w:tcW w:w="986" w:type="dxa"/>
            <w:vAlign w:val="center"/>
            <w:hideMark/>
          </w:tcPr>
          <w:p w14:paraId="5E88522F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2EC5AFD0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70F69720" w14:textId="62505122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87" w:type="dxa"/>
            <w:vAlign w:val="center"/>
          </w:tcPr>
          <w:p w14:paraId="3F109B4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7B2238AD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6AE53A0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76F04867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7B168F3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2B818EFF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245787E8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4D059CC2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6B5B9145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  <w:hideMark/>
          </w:tcPr>
          <w:p w14:paraId="32E0F941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10E4" w:rsidRPr="00C412EE" w14:paraId="3361D70C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14:paraId="1EB40A20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  <w:hideMark/>
          </w:tcPr>
          <w:p w14:paraId="7BF52B4A" w14:textId="22F3372F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(2500)</w:t>
            </w:r>
          </w:p>
        </w:tc>
        <w:tc>
          <w:tcPr>
            <w:tcW w:w="986" w:type="dxa"/>
            <w:vAlign w:val="center"/>
            <w:hideMark/>
          </w:tcPr>
          <w:p w14:paraId="078AA288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  <w:hideMark/>
          </w:tcPr>
          <w:p w14:paraId="6C89FD91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04D18C6E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76050909" w14:textId="7EFE693A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  <w:hideMark/>
          </w:tcPr>
          <w:p w14:paraId="3A389D80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  <w:hideMark/>
          </w:tcPr>
          <w:p w14:paraId="28FEFB76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5901AE0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307E9D1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  <w:hideMark/>
          </w:tcPr>
          <w:p w14:paraId="045E0F18" w14:textId="23C3242A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  <w:hideMark/>
          </w:tcPr>
          <w:p w14:paraId="2775CFFB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6DB895DD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5D5A3CA4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  <w:hideMark/>
          </w:tcPr>
          <w:p w14:paraId="69D53512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10E4" w:rsidRPr="00C412EE" w14:paraId="4E63F3A9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14:paraId="4B83A33A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  <w:hideMark/>
          </w:tcPr>
          <w:p w14:paraId="1419C6EF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  <w:hideMark/>
          </w:tcPr>
          <w:p w14:paraId="3BF170A7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  <w:hideMark/>
          </w:tcPr>
          <w:p w14:paraId="387B887E" w14:textId="6B529A17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987" w:type="dxa"/>
            <w:vAlign w:val="center"/>
            <w:hideMark/>
          </w:tcPr>
          <w:p w14:paraId="76300AB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2C18BAA5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  <w:hideMark/>
          </w:tcPr>
          <w:p w14:paraId="4BBD1898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  <w:hideMark/>
          </w:tcPr>
          <w:p w14:paraId="30655217" w14:textId="25C5F7A8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987" w:type="dxa"/>
            <w:vAlign w:val="center"/>
            <w:hideMark/>
          </w:tcPr>
          <w:p w14:paraId="3A0B1226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55C414D2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  <w:hideMark/>
          </w:tcPr>
          <w:p w14:paraId="5E5F8E0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  <w:hideMark/>
          </w:tcPr>
          <w:p w14:paraId="12D8CFA1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22A21D98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40561C5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  <w:hideMark/>
          </w:tcPr>
          <w:p w14:paraId="428A4AC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10E4" w:rsidRPr="00C412EE" w14:paraId="05FB3046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14:paraId="6B8770C9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45FEB96B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581C1503" w14:textId="3CF03BFF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986" w:type="dxa"/>
            <w:vAlign w:val="center"/>
          </w:tcPr>
          <w:p w14:paraId="485EF772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7E47A4B4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1D869AD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4FEF9B00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361A27DE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24783376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325AF81B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66ECED2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2A53376E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55824243" w14:textId="187CBB85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987" w:type="dxa"/>
            <w:vAlign w:val="center"/>
          </w:tcPr>
          <w:p w14:paraId="0134F33D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6764180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10E4" w:rsidRPr="00C412EE" w14:paraId="69FC7CE5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14:paraId="107796F1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56E66727" w14:textId="2673B71A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(1500)</w:t>
            </w:r>
          </w:p>
        </w:tc>
        <w:tc>
          <w:tcPr>
            <w:tcW w:w="986" w:type="dxa"/>
            <w:vAlign w:val="center"/>
          </w:tcPr>
          <w:p w14:paraId="60102792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66CAF52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132C2008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1ED5893B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00FE6A5D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3B4321AA" w14:textId="176EE457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(1500)</w:t>
            </w:r>
          </w:p>
        </w:tc>
        <w:tc>
          <w:tcPr>
            <w:tcW w:w="987" w:type="dxa"/>
            <w:vAlign w:val="center"/>
          </w:tcPr>
          <w:p w14:paraId="196F533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5ED87631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313B1064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41F096F5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45DC0B8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25B3CBD5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7D9F7946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10E4" w:rsidRPr="00C412EE" w14:paraId="6B2DD080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14:paraId="165050CF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2238D318" w14:textId="2284DBAC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86" w:type="dxa"/>
            <w:vAlign w:val="center"/>
          </w:tcPr>
          <w:p w14:paraId="7906F48A" w14:textId="04797B41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(4200)</w:t>
            </w:r>
          </w:p>
        </w:tc>
        <w:tc>
          <w:tcPr>
            <w:tcW w:w="986" w:type="dxa"/>
            <w:vAlign w:val="center"/>
          </w:tcPr>
          <w:p w14:paraId="1AE05483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2B16DB2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26E2AF3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61691D2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1890869D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7B88EAE8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4EA8B71F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39860F62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6708E463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5B2E963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254667B2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904E0B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10E4" w:rsidRPr="00C412EE" w14:paraId="2946F61C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14:paraId="57A4C0A6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667F8DC6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466ECD3B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23C42448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36B09B73" w14:textId="741616ED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(1550</w:t>
            </w:r>
          </w:p>
        </w:tc>
        <w:tc>
          <w:tcPr>
            <w:tcW w:w="987" w:type="dxa"/>
            <w:vAlign w:val="center"/>
          </w:tcPr>
          <w:p w14:paraId="30485495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61E1AEBF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29F9AE54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6AA1974B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5435FCB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362D354D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7F629A9E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04D2A2D4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1FBD4335" w14:textId="503AA573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(1550)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3AC817D4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10E4" w:rsidRPr="00C412EE" w14:paraId="27182ECD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14:paraId="225C5EB3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4CA9BA4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265C8ABE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4743570A" w14:textId="3A185FBF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(1700)</w:t>
            </w:r>
          </w:p>
        </w:tc>
        <w:tc>
          <w:tcPr>
            <w:tcW w:w="987" w:type="dxa"/>
            <w:vAlign w:val="center"/>
          </w:tcPr>
          <w:p w14:paraId="7D6F076D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277CD6E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7B4D7B4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667FAD22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4B21D6E1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6C3D544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07D7CA4B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7C785B43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30520623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55C23CAA" w14:textId="09E169B4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(1700)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79E1855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10E4" w:rsidRPr="00C412EE" w14:paraId="142A7B26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14:paraId="65C8319B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14:paraId="4C23FDEB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1BD10ED1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3E3237B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27909F35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7238766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7B23A941" w14:textId="39DAEC92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(148)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2221206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6BE581CF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5EB1D357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6705953B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5C3AF676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5D0DFAA3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7C551D06" w14:textId="1F7FE2FF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(148)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684758E7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10E4" w:rsidRPr="00C412EE" w14:paraId="4FFC39DF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14:paraId="3CC3237E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vAlign w:val="center"/>
            <w:hideMark/>
          </w:tcPr>
          <w:p w14:paraId="25356594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  <w:hideMark/>
          </w:tcPr>
          <w:p w14:paraId="0C869937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  <w:hideMark/>
          </w:tcPr>
          <w:p w14:paraId="22B07A2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674B9D62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5AE1A9AB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  <w:hideMark/>
          </w:tcPr>
          <w:p w14:paraId="1E36E2A2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  <w:hideMark/>
          </w:tcPr>
          <w:p w14:paraId="3AA12EB4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54897EAA" w14:textId="60449553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  <w:vAlign w:val="center"/>
            <w:hideMark/>
          </w:tcPr>
          <w:p w14:paraId="39CD2057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  <w:hideMark/>
          </w:tcPr>
          <w:p w14:paraId="0D5E889E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  <w:hideMark/>
          </w:tcPr>
          <w:p w14:paraId="7EABD52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211D75D7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  <w:hideMark/>
          </w:tcPr>
          <w:p w14:paraId="023E7AF9" w14:textId="2BDB7F3D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(210)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  <w:hideMark/>
          </w:tcPr>
          <w:p w14:paraId="320048F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10E4" w:rsidRPr="00C412EE" w14:paraId="52FA2C6F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450072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12)</w:t>
            </w:r>
          </w:p>
        </w:tc>
        <w:tc>
          <w:tcPr>
            <w:tcW w:w="986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642EE67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  <w:hideMark/>
          </w:tcPr>
          <w:p w14:paraId="764D116A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  <w:hideMark/>
          </w:tcPr>
          <w:p w14:paraId="05A1FEB5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  <w:hideMark/>
          </w:tcPr>
          <w:p w14:paraId="32B50826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  <w:hideMark/>
          </w:tcPr>
          <w:p w14:paraId="66065B97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F49C21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6F166385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  <w:hideMark/>
          </w:tcPr>
          <w:p w14:paraId="48F4D4B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  <w:hideMark/>
          </w:tcPr>
          <w:p w14:paraId="73920E08" w14:textId="21CB7BDB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12BA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0A64DBD2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  <w:hideMark/>
          </w:tcPr>
          <w:p w14:paraId="5A51D091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  <w:hideMark/>
          </w:tcPr>
          <w:p w14:paraId="0FBB3D3F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2942F3" w14:textId="4C31135B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(300)</w:t>
            </w:r>
          </w:p>
        </w:tc>
      </w:tr>
      <w:tr w:rsidR="000110E4" w:rsidRPr="00C412EE" w14:paraId="09C035E2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2877517" w14:textId="77777777" w:rsidR="00AF7C56" w:rsidRPr="00C412EE" w:rsidRDefault="00AF7C56" w:rsidP="00FC6055">
            <w:pPr>
              <w:jc w:val="center"/>
              <w:rPr>
                <w:rFonts w:ascii="Times New Roman" w:hAnsi="Times New Roman" w:cs="Times New Roman"/>
              </w:rPr>
            </w:pPr>
            <w:r w:rsidRPr="00C412EE">
              <w:rPr>
                <w:rFonts w:ascii="Times New Roman" w:hAnsi="Times New Roman" w:cs="Times New Roman"/>
              </w:rPr>
              <w:t>13)</w:t>
            </w:r>
          </w:p>
        </w:tc>
        <w:tc>
          <w:tcPr>
            <w:tcW w:w="98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1A3DA3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14:paraId="05F7F256" w14:textId="62DBF67C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86" w:type="dxa"/>
            <w:tcBorders>
              <w:bottom w:val="single" w:sz="18" w:space="0" w:color="auto"/>
            </w:tcBorders>
            <w:vAlign w:val="center"/>
          </w:tcPr>
          <w:p w14:paraId="14188C1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</w:tcPr>
          <w:p w14:paraId="0CC3DC5C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</w:tcPr>
          <w:p w14:paraId="50E962E2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483639B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F9105C0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</w:tcPr>
          <w:p w14:paraId="59968BC9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</w:tcPr>
          <w:p w14:paraId="7F7D9394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F9394BF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BBE2028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</w:tcPr>
          <w:p w14:paraId="37E45DEC" w14:textId="33B16F04" w:rsidR="00AF7C56" w:rsidRPr="00C412EE" w:rsidRDefault="000110E4" w:rsidP="00FC3C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  <w:hideMark/>
          </w:tcPr>
          <w:p w14:paraId="4EF3F3D6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DE2F0E" w14:textId="77777777" w:rsidR="00AF7C56" w:rsidRPr="00C412EE" w:rsidRDefault="00AF7C56" w:rsidP="00FC3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3CA2" w:rsidRPr="00C412EE" w14:paraId="16E9F474" w14:textId="77777777" w:rsidTr="00FC3CA2">
        <w:trPr>
          <w:trHeight w:val="504"/>
          <w:jc w:val="center"/>
        </w:trPr>
        <w:tc>
          <w:tcPr>
            <w:tcW w:w="2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2DDFD414" w14:textId="77777777" w:rsidR="00AF7C56" w:rsidRPr="00C412EE" w:rsidRDefault="00AF7C56" w:rsidP="00FC6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7C6D9" w14:textId="1797A8B4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46CE4" w14:textId="00856BE4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23C9F" w14:textId="75B2A465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C78C7" w14:textId="30811B2A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23C09" w14:textId="6C40BD41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962BFD" w14:textId="3A1F3796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(148)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27988" w14:textId="7E87C861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D0A2E" w14:textId="1CA40F93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C7442" w14:textId="10B5CAA4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24D108" w14:textId="42B1975B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3FD92" w14:textId="7BFD658A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37F77" w14:textId="731BA6DA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DBF44" w14:textId="7F48FEA1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(3608)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2F4EAC" w14:textId="5A6405F6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(300)</w:t>
            </w:r>
          </w:p>
        </w:tc>
      </w:tr>
      <w:tr w:rsidR="000110E4" w:rsidRPr="00C412EE" w14:paraId="52476B2F" w14:textId="77777777" w:rsidTr="00FC3CA2">
        <w:trPr>
          <w:trHeight w:val="504"/>
          <w:jc w:val="center"/>
        </w:trPr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53C30F" w14:textId="77777777" w:rsidR="00AF7C56" w:rsidRPr="00C412EE" w:rsidRDefault="00AF7C56" w:rsidP="00FC6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6EE3C7" w14:textId="5FCC331B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12,092</w:t>
            </w:r>
          </w:p>
        </w:tc>
        <w:tc>
          <w:tcPr>
            <w:tcW w:w="39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250E27" w14:textId="1BBA77BE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3,470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9CC53D" w14:textId="42BAEF3A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8,622</w:t>
            </w:r>
          </w:p>
        </w:tc>
      </w:tr>
      <w:tr w:rsidR="00AF7C56" w:rsidRPr="00C412EE" w14:paraId="16F6EB52" w14:textId="77777777" w:rsidTr="00FC3CA2">
        <w:trPr>
          <w:trHeight w:val="504"/>
          <w:jc w:val="center"/>
        </w:trPr>
        <w:tc>
          <w:tcPr>
            <w:tcW w:w="288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8E7C27E" w14:textId="77777777" w:rsidR="00AF7C56" w:rsidRPr="00C412EE" w:rsidRDefault="00AF7C56" w:rsidP="00FC6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gridSpan w:val="6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1D1C24" w14:textId="694E95A7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12,092</w:t>
            </w:r>
          </w:p>
        </w:tc>
        <w:tc>
          <w:tcPr>
            <w:tcW w:w="7903" w:type="dxa"/>
            <w:gridSpan w:val="8"/>
            <w:tcBorders>
              <w:left w:val="sing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CD45AE" w14:textId="191172E4" w:rsidR="00AF7C56" w:rsidRPr="00C412EE" w:rsidRDefault="000110E4" w:rsidP="00FC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12,092</w:t>
            </w:r>
          </w:p>
        </w:tc>
      </w:tr>
    </w:tbl>
    <w:p w14:paraId="3713C507" w14:textId="77777777" w:rsidR="00FC3E9A" w:rsidRPr="001A2C02" w:rsidRDefault="00FC3E9A" w:rsidP="00BE67D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60"/>
        </w:rPr>
      </w:pPr>
    </w:p>
    <w:sectPr w:rsidR="00FC3E9A" w:rsidRPr="001A2C02" w:rsidSect="00AF7C56">
      <w:headerReference w:type="default" r:id="rId13"/>
      <w:footerReference w:type="default" r:id="rId14"/>
      <w:pgSz w:w="15840" w:h="12240" w:orient="landscape"/>
      <w:pgMar w:top="1440" w:right="1008" w:bottom="1440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E765C" w14:textId="77777777" w:rsidR="00C322D1" w:rsidRDefault="00C322D1" w:rsidP="004E452E">
      <w:pPr>
        <w:spacing w:after="0" w:line="240" w:lineRule="auto"/>
      </w:pPr>
      <w:r>
        <w:separator/>
      </w:r>
    </w:p>
  </w:endnote>
  <w:endnote w:type="continuationSeparator" w:id="0">
    <w:p w14:paraId="08E13D9D" w14:textId="77777777" w:rsidR="00C322D1" w:rsidRDefault="00C322D1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9B41B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58108130" wp14:editId="3C762DDA">
          <wp:simplePos x="0" y="0"/>
          <wp:positionH relativeFrom="column">
            <wp:posOffset>7483475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5BF75" w14:textId="77777777" w:rsidR="00C322D1" w:rsidRDefault="00C322D1" w:rsidP="004E452E">
      <w:pPr>
        <w:spacing w:after="0" w:line="240" w:lineRule="auto"/>
      </w:pPr>
      <w:r>
        <w:separator/>
      </w:r>
    </w:p>
  </w:footnote>
  <w:footnote w:type="continuationSeparator" w:id="0">
    <w:p w14:paraId="6DE4FF8E" w14:textId="77777777" w:rsidR="00C322D1" w:rsidRDefault="00C322D1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356A" w14:textId="77777777" w:rsidR="00AF7C56" w:rsidRPr="001A2C02" w:rsidRDefault="00AF7C56" w:rsidP="00547951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COLLEGE </w:t>
    </w:r>
    <w:r w:rsidRPr="00F22ABB">
      <w:rPr>
        <w:rFonts w:ascii="Times New Roman" w:hAnsi="Times New Roman" w:cs="Times New Roman"/>
        <w:szCs w:val="24"/>
      </w:rPr>
      <w:t>A</w:t>
    </w:r>
    <w:r>
      <w:rPr>
        <w:rFonts w:ascii="Times New Roman" w:hAnsi="Times New Roman" w:cs="Times New Roman"/>
        <w:szCs w:val="24"/>
      </w:rPr>
      <w:t>CCOUNTING</w:t>
    </w:r>
  </w:p>
  <w:p w14:paraId="07AB072B" w14:textId="77777777" w:rsidR="00AF7C56" w:rsidRPr="001A2C02" w:rsidRDefault="00AF7C56" w:rsidP="00547951">
    <w:pPr>
      <w:pStyle w:val="Header"/>
      <w:ind w:left="-810"/>
      <w:rPr>
        <w:rFonts w:ascii="Times New Roman" w:hAnsi="Times New Roman" w:cs="Times New Roman"/>
        <w:szCs w:val="24"/>
      </w:rPr>
    </w:pPr>
    <w:r w:rsidRPr="00547951">
      <w:rPr>
        <w:rFonts w:ascii="Times New Roman" w:hAnsi="Times New Roman" w:cs="Times New Roman"/>
        <w:szCs w:val="24"/>
      </w:rPr>
      <w:t>REGIONAL 2022</w:t>
    </w:r>
  </w:p>
  <w:p w14:paraId="473EA010" w14:textId="13E329A6" w:rsidR="00AF7C56" w:rsidRPr="001A2C02" w:rsidRDefault="00AF7C56" w:rsidP="00547951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224D45" w:rsidRPr="00224D45">
      <w:rPr>
        <w:bCs/>
        <w:noProof/>
      </w:rPr>
      <w:t>8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224D45">
      <w:rPr>
        <w:rFonts w:ascii="Times New Roman" w:hAnsi="Times New Roman" w:cs="Times New Roman"/>
        <w:noProof/>
        <w:szCs w:val="24"/>
      </w:rPr>
      <w:t>10</w:t>
    </w:r>
    <w:r w:rsidRPr="001A2C02">
      <w:rPr>
        <w:rFonts w:ascii="Times New Roman" w:hAnsi="Times New Roman" w:cs="Times New Roman"/>
        <w:szCs w:val="24"/>
      </w:rPr>
      <w:fldChar w:fldCharType="end"/>
    </w:r>
  </w:p>
  <w:p w14:paraId="488F5C6E" w14:textId="77777777" w:rsidR="00AF7C56" w:rsidRDefault="00AF7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700D" w14:textId="77777777" w:rsidR="004E452E" w:rsidRPr="001A2C02" w:rsidRDefault="00F20F3A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COLLEGE </w:t>
    </w:r>
    <w:r w:rsidR="000212A9" w:rsidRPr="000212A9">
      <w:rPr>
        <w:rFonts w:ascii="Times New Roman" w:hAnsi="Times New Roman" w:cs="Times New Roman"/>
        <w:szCs w:val="24"/>
      </w:rPr>
      <w:t>ACCOUNTING</w:t>
    </w:r>
  </w:p>
  <w:p w14:paraId="1E347452" w14:textId="77777777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AF7C56">
      <w:rPr>
        <w:rFonts w:ascii="Times New Roman" w:hAnsi="Times New Roman" w:cs="Times New Roman"/>
        <w:szCs w:val="24"/>
      </w:rPr>
      <w:t xml:space="preserve">REGIONAL </w:t>
    </w:r>
    <w:r w:rsidR="001B7C3F" w:rsidRPr="00AF7C56">
      <w:rPr>
        <w:rFonts w:ascii="Times New Roman" w:hAnsi="Times New Roman" w:cs="Times New Roman"/>
        <w:szCs w:val="24"/>
      </w:rPr>
      <w:t xml:space="preserve">KEY </w:t>
    </w:r>
    <w:r w:rsidRPr="00AF7C56">
      <w:rPr>
        <w:rFonts w:ascii="Times New Roman" w:hAnsi="Times New Roman" w:cs="Times New Roman"/>
        <w:szCs w:val="24"/>
      </w:rPr>
      <w:t>202</w:t>
    </w:r>
    <w:r w:rsidR="00926C30" w:rsidRPr="00AF7C56">
      <w:rPr>
        <w:rFonts w:ascii="Times New Roman" w:hAnsi="Times New Roman" w:cs="Times New Roman"/>
        <w:szCs w:val="24"/>
      </w:rPr>
      <w:t>2</w:t>
    </w:r>
  </w:p>
  <w:p w14:paraId="5D5F4035" w14:textId="584DDE36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397897">
      <w:rPr>
        <w:rFonts w:ascii="Times New Roman" w:hAnsi="Times New Roman" w:cs="Times New Roman"/>
        <w:bCs/>
        <w:noProof/>
        <w:szCs w:val="24"/>
      </w:rPr>
      <w:t>10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397897">
      <w:rPr>
        <w:rFonts w:ascii="Times New Roman" w:hAnsi="Times New Roman" w:cs="Times New Roman"/>
        <w:noProof/>
        <w:szCs w:val="24"/>
      </w:rPr>
      <w:t>10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1D8"/>
    <w:multiLevelType w:val="hybridMultilevel"/>
    <w:tmpl w:val="D722E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061"/>
    <w:multiLevelType w:val="hybridMultilevel"/>
    <w:tmpl w:val="BFD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84F"/>
    <w:multiLevelType w:val="hybridMultilevel"/>
    <w:tmpl w:val="646E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90FCC"/>
    <w:multiLevelType w:val="hybridMultilevel"/>
    <w:tmpl w:val="8C9C9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03577"/>
    <w:multiLevelType w:val="hybridMultilevel"/>
    <w:tmpl w:val="9BAEF8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F6A1C"/>
    <w:multiLevelType w:val="hybridMultilevel"/>
    <w:tmpl w:val="13CE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110E4"/>
    <w:rsid w:val="000212A9"/>
    <w:rsid w:val="000B1B6A"/>
    <w:rsid w:val="001834C7"/>
    <w:rsid w:val="001A2C02"/>
    <w:rsid w:val="001B7C3F"/>
    <w:rsid w:val="00224D45"/>
    <w:rsid w:val="00360E75"/>
    <w:rsid w:val="00382E20"/>
    <w:rsid w:val="00397897"/>
    <w:rsid w:val="004B48C5"/>
    <w:rsid w:val="004E452E"/>
    <w:rsid w:val="00544FEE"/>
    <w:rsid w:val="005A0D13"/>
    <w:rsid w:val="005A4F28"/>
    <w:rsid w:val="00603619"/>
    <w:rsid w:val="00630928"/>
    <w:rsid w:val="006C5DDB"/>
    <w:rsid w:val="00926C30"/>
    <w:rsid w:val="009A7B0E"/>
    <w:rsid w:val="009F1D66"/>
    <w:rsid w:val="00AA10B9"/>
    <w:rsid w:val="00AB23DD"/>
    <w:rsid w:val="00AF7C56"/>
    <w:rsid w:val="00BD03C7"/>
    <w:rsid w:val="00BE67D8"/>
    <w:rsid w:val="00C322D1"/>
    <w:rsid w:val="00C817A4"/>
    <w:rsid w:val="00DF7483"/>
    <w:rsid w:val="00E81140"/>
    <w:rsid w:val="00EA62A7"/>
    <w:rsid w:val="00F20F3A"/>
    <w:rsid w:val="00F212DB"/>
    <w:rsid w:val="00FB60BD"/>
    <w:rsid w:val="00FC3CA2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3A211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212A9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212A9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AF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F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F510B1E4C0340A1629EF7B677A543" ma:contentTypeVersion="13" ma:contentTypeDescription="Create a new document." ma:contentTypeScope="" ma:versionID="3582ccef5748a5a8ac0b701facd59f5f">
  <xsd:schema xmlns:xsd="http://www.w3.org/2001/XMLSchema" xmlns:xs="http://www.w3.org/2001/XMLSchema" xmlns:p="http://schemas.microsoft.com/office/2006/metadata/properties" xmlns:ns3="2d256d29-fdf2-4e17-80fa-7bf65282381b" xmlns:ns4="7901c681-8d2c-4247-98a9-5434e7f15805" targetNamespace="http://schemas.microsoft.com/office/2006/metadata/properties" ma:root="true" ma:fieldsID="776f6b75c74c664aac5c013eb1b90162" ns3:_="" ns4:_="">
    <xsd:import namespace="2d256d29-fdf2-4e17-80fa-7bf65282381b"/>
    <xsd:import namespace="7901c681-8d2c-4247-98a9-5434e7f15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6d29-fdf2-4e17-80fa-7bf652823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c681-8d2c-4247-98a9-5434e7f15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282AD-EC76-4902-9F0A-512A9D2FA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6d29-fdf2-4e17-80fa-7bf65282381b"/>
    <ds:schemaRef ds:uri="7901c681-8d2c-4247-98a9-5434e7f1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4C72A-A033-45AB-A1AA-06C270470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94177-3072-4709-B1FD-51AFCDDAF0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McNew, Amber</cp:lastModifiedBy>
  <cp:revision>4</cp:revision>
  <dcterms:created xsi:type="dcterms:W3CDTF">2021-08-05T15:26:00Z</dcterms:created>
  <dcterms:modified xsi:type="dcterms:W3CDTF">2021-09-14T17:22:00Z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0x010100613F510B1E4C0340A1629EF7B677A543</vt:lpwstr>
  </property>
</Properties>
</file>