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4C488" w14:textId="77777777" w:rsidR="00E46148" w:rsidRPr="000B1B6A" w:rsidRDefault="004E452E">
      <w:r w:rsidRPr="000B1B6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D98A56D" wp14:editId="240F15B9">
                <wp:simplePos x="0" y="0"/>
                <wp:positionH relativeFrom="column">
                  <wp:posOffset>3352800</wp:posOffset>
                </wp:positionH>
                <wp:positionV relativeFrom="paragraph">
                  <wp:posOffset>-488950</wp:posOffset>
                </wp:positionV>
                <wp:extent cx="31146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DEBB5" w14:textId="77777777" w:rsidR="00C572BE" w:rsidRPr="00FF34E1" w:rsidRDefault="00C572BE" w:rsidP="004E452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F34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Contestant Number: ____________________</w:t>
                            </w:r>
                          </w:p>
                          <w:p w14:paraId="71388D57" w14:textId="77777777" w:rsidR="00C572BE" w:rsidRPr="00FF34E1" w:rsidRDefault="00C572BE" w:rsidP="004E452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F34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Time: ___________________</w:t>
                            </w:r>
                          </w:p>
                          <w:p w14:paraId="219335EC" w14:textId="77777777" w:rsidR="00C572BE" w:rsidRPr="00FF34E1" w:rsidRDefault="00C572BE" w:rsidP="004E452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F34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Rank: _______________</w:t>
                            </w:r>
                          </w:p>
                          <w:p w14:paraId="27886731" w14:textId="77777777" w:rsidR="00C572BE" w:rsidRPr="004E452E" w:rsidRDefault="00C572BE" w:rsidP="004E452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8A5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pt;margin-top:-38.5pt;width:245.25pt;height:88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" stroked="f">
                <v:textbox>
                  <w:txbxContent>
                    <w:p w14:paraId="7EADEBB5" w14:textId="77777777" w:rsidR="00C572BE" w:rsidRPr="00FF34E1" w:rsidRDefault="00C572BE" w:rsidP="004E452E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F34E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Contestant Number: ____________________</w:t>
                      </w:r>
                    </w:p>
                    <w:p w14:paraId="71388D57" w14:textId="77777777" w:rsidR="00C572BE" w:rsidRPr="00FF34E1" w:rsidRDefault="00C572BE" w:rsidP="004E452E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F34E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Time: ___________________</w:t>
                      </w:r>
                    </w:p>
                    <w:p w14:paraId="219335EC" w14:textId="77777777" w:rsidR="00C572BE" w:rsidRPr="00FF34E1" w:rsidRDefault="00C572BE" w:rsidP="004E452E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F34E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Rank: _______________</w:t>
                      </w:r>
                    </w:p>
                    <w:p w14:paraId="27886731" w14:textId="77777777" w:rsidR="00C572BE" w:rsidRPr="004E452E" w:rsidRDefault="00C572BE" w:rsidP="004E452E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1B6A">
        <w:tab/>
      </w:r>
      <w:r w:rsidRPr="000B1B6A">
        <w:tab/>
      </w:r>
      <w:r w:rsidRPr="000B1B6A">
        <w:tab/>
      </w:r>
      <w:r w:rsidRPr="000B1B6A">
        <w:tab/>
      </w:r>
      <w:r w:rsidRPr="000B1B6A">
        <w:tab/>
      </w:r>
      <w:r w:rsidRPr="000B1B6A">
        <w:tab/>
      </w:r>
    </w:p>
    <w:p w14:paraId="1A046043" w14:textId="77777777" w:rsidR="000B1B6A" w:rsidRPr="00F22ABB" w:rsidRDefault="000B1B6A" w:rsidP="004E452E">
      <w:pPr>
        <w:jc w:val="center"/>
        <w:rPr>
          <w:rFonts w:ascii="Times New Roman" w:hAnsi="Times New Roman" w:cs="Times New Roman"/>
          <w:sz w:val="32"/>
        </w:rPr>
      </w:pPr>
    </w:p>
    <w:p w14:paraId="34EDAF6D" w14:textId="77777777" w:rsidR="000B1B6A" w:rsidRDefault="000B1B6A" w:rsidP="004E452E">
      <w:pPr>
        <w:jc w:val="center"/>
        <w:rPr>
          <w:rFonts w:ascii="Times New Roman" w:hAnsi="Times New Roman" w:cs="Times New Roman"/>
          <w:sz w:val="72"/>
        </w:rPr>
      </w:pPr>
      <w:r w:rsidRPr="000B1B6A">
        <w:rPr>
          <w:noProof/>
        </w:rPr>
        <w:drawing>
          <wp:inline distT="0" distB="0" distL="0" distR="0" wp14:anchorId="71C12CDA" wp14:editId="1AE28E73">
            <wp:extent cx="2839930" cy="854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054" cy="88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FAE35" w14:textId="77777777" w:rsidR="00F212DB" w:rsidRPr="00F22ABB" w:rsidRDefault="00F212DB" w:rsidP="004E452E">
      <w:pPr>
        <w:jc w:val="center"/>
        <w:rPr>
          <w:rFonts w:ascii="Times New Roman" w:hAnsi="Times New Roman" w:cs="Times New Roman"/>
          <w:b/>
          <w:sz w:val="24"/>
        </w:rPr>
      </w:pPr>
    </w:p>
    <w:p w14:paraId="607AF747" w14:textId="065DA9A1" w:rsidR="005A4F28" w:rsidRPr="00F22ABB" w:rsidRDefault="009228B5" w:rsidP="004E452E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MANAGERIAL</w:t>
      </w:r>
    </w:p>
    <w:p w14:paraId="686D3855" w14:textId="77777777" w:rsidR="004E452E" w:rsidRPr="00F22ABB" w:rsidRDefault="00F22ABB" w:rsidP="004E452E">
      <w:pPr>
        <w:jc w:val="center"/>
        <w:rPr>
          <w:rFonts w:ascii="Times New Roman" w:hAnsi="Times New Roman" w:cs="Times New Roman"/>
          <w:b/>
          <w:sz w:val="72"/>
        </w:rPr>
      </w:pPr>
      <w:r w:rsidRPr="00F22ABB">
        <w:rPr>
          <w:rFonts w:ascii="Times New Roman" w:hAnsi="Times New Roman" w:cs="Times New Roman"/>
          <w:b/>
          <w:sz w:val="72"/>
        </w:rPr>
        <w:t>ACCOUNTING</w:t>
      </w:r>
    </w:p>
    <w:p w14:paraId="4116F10A" w14:textId="2CBA1BD1" w:rsidR="005A4F28" w:rsidRPr="000B1B6A" w:rsidRDefault="005A4F28" w:rsidP="005A4F28">
      <w:pPr>
        <w:jc w:val="center"/>
        <w:rPr>
          <w:rFonts w:ascii="Times New Roman" w:hAnsi="Times New Roman" w:cs="Times New Roman"/>
          <w:sz w:val="72"/>
        </w:rPr>
      </w:pPr>
      <w:r w:rsidRPr="00F22ABB">
        <w:rPr>
          <w:rFonts w:ascii="Times New Roman" w:hAnsi="Times New Roman" w:cs="Times New Roman"/>
          <w:sz w:val="72"/>
        </w:rPr>
        <w:t>(</w:t>
      </w:r>
      <w:r w:rsidR="00F22ABB" w:rsidRPr="00F22ABB">
        <w:rPr>
          <w:rFonts w:ascii="Times New Roman" w:hAnsi="Times New Roman" w:cs="Times New Roman"/>
          <w:sz w:val="72"/>
        </w:rPr>
        <w:t>1</w:t>
      </w:r>
      <w:r w:rsidR="009228B5">
        <w:rPr>
          <w:rFonts w:ascii="Times New Roman" w:hAnsi="Times New Roman" w:cs="Times New Roman"/>
          <w:sz w:val="72"/>
        </w:rPr>
        <w:t>3</w:t>
      </w:r>
      <w:r w:rsidR="005403CE">
        <w:rPr>
          <w:rFonts w:ascii="Times New Roman" w:hAnsi="Times New Roman" w:cs="Times New Roman"/>
          <w:sz w:val="72"/>
        </w:rPr>
        <w:t>5</w:t>
      </w:r>
      <w:r w:rsidRPr="00F22ABB">
        <w:rPr>
          <w:rFonts w:ascii="Times New Roman" w:hAnsi="Times New Roman" w:cs="Times New Roman"/>
          <w:sz w:val="72"/>
        </w:rPr>
        <w:t>)</w:t>
      </w:r>
    </w:p>
    <w:p w14:paraId="2829F682" w14:textId="77777777" w:rsidR="000B1B6A" w:rsidRPr="00F22ABB" w:rsidRDefault="000B1B6A" w:rsidP="004E452E">
      <w:pPr>
        <w:jc w:val="center"/>
        <w:rPr>
          <w:rFonts w:ascii="Times New Roman" w:hAnsi="Times New Roman" w:cs="Times New Roman"/>
          <w:b/>
          <w:color w:val="2E74B5" w:themeColor="accent1" w:themeShade="BF"/>
          <w:sz w:val="18"/>
          <w:szCs w:val="60"/>
        </w:rPr>
      </w:pPr>
    </w:p>
    <w:p w14:paraId="6CE2A5F3" w14:textId="77777777" w:rsidR="001A2C02" w:rsidRPr="00FC3E9A" w:rsidRDefault="001A2C02" w:rsidP="004E452E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 w:rsidRPr="00FC3E9A">
        <w:rPr>
          <w:rFonts w:ascii="Times New Roman" w:hAnsi="Times New Roman" w:cs="Times New Roman"/>
          <w:b/>
          <w:color w:val="C00000"/>
          <w:sz w:val="60"/>
          <w:szCs w:val="60"/>
        </w:rPr>
        <w:t>REGIONAL 202</w:t>
      </w:r>
      <w:r w:rsidR="0019248A">
        <w:rPr>
          <w:rFonts w:ascii="Times New Roman" w:hAnsi="Times New Roman" w:cs="Times New Roman"/>
          <w:b/>
          <w:color w:val="C00000"/>
          <w:sz w:val="60"/>
          <w:szCs w:val="60"/>
        </w:rPr>
        <w:t>2</w:t>
      </w:r>
    </w:p>
    <w:p w14:paraId="4E055B7B" w14:textId="77777777" w:rsidR="001A2C02" w:rsidRPr="00F22ABB" w:rsidRDefault="001A2C02" w:rsidP="001A2C02">
      <w:pPr>
        <w:rPr>
          <w:rFonts w:ascii="Times New Roman" w:hAnsi="Times New Roman" w:cs="Times New Roman"/>
          <w:b/>
          <w:sz w:val="18"/>
          <w:szCs w:val="60"/>
        </w:rPr>
      </w:pPr>
    </w:p>
    <w:p w14:paraId="3E934F6E" w14:textId="77777777" w:rsidR="00F22ABB" w:rsidRPr="00120969" w:rsidRDefault="00F22ABB" w:rsidP="00F22ABB">
      <w:pPr>
        <w:pStyle w:val="BodyText2"/>
        <w:spacing w:after="0" w:line="240" w:lineRule="auto"/>
        <w:rPr>
          <w:rFonts w:ascii="Times" w:hAnsi="Times"/>
          <w:b/>
        </w:rPr>
      </w:pPr>
      <w:r w:rsidRPr="00120969">
        <w:rPr>
          <w:rFonts w:ascii="Times" w:hAnsi="Times"/>
          <w:b/>
        </w:rPr>
        <w:t>CONCEPT KNOWLEDGE:</w:t>
      </w:r>
    </w:p>
    <w:p w14:paraId="345B0F52" w14:textId="77777777" w:rsidR="00F22ABB" w:rsidRPr="00120969" w:rsidRDefault="00F22ABB" w:rsidP="00F22ABB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  <w:sz w:val="8"/>
        </w:rPr>
      </w:pPr>
    </w:p>
    <w:p w14:paraId="32AECB52" w14:textId="2BFBCF00" w:rsidR="00F22ABB" w:rsidRDefault="00F22ABB" w:rsidP="00F22ABB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</w:rPr>
      </w:pPr>
      <w:r w:rsidRPr="00120969">
        <w:rPr>
          <w:rFonts w:ascii="Times" w:hAnsi="Times"/>
        </w:rPr>
        <w:t>Multiple Choice (</w:t>
      </w:r>
      <w:r w:rsidR="00CD735D">
        <w:rPr>
          <w:rFonts w:ascii="Times" w:hAnsi="Times"/>
        </w:rPr>
        <w:t>1</w:t>
      </w:r>
      <w:r w:rsidRPr="00120969">
        <w:rPr>
          <w:rFonts w:ascii="Times" w:hAnsi="Times"/>
        </w:rPr>
        <w:t>0 @ 2 points each)</w:t>
      </w:r>
      <w:r w:rsidRPr="00120969">
        <w:rPr>
          <w:rFonts w:ascii="Times" w:hAnsi="Times"/>
        </w:rPr>
        <w:tab/>
        <w:t>________________ (</w:t>
      </w:r>
      <w:r w:rsidR="00CD735D">
        <w:rPr>
          <w:rFonts w:ascii="Times" w:hAnsi="Times"/>
        </w:rPr>
        <w:t>2</w:t>
      </w:r>
      <w:r w:rsidRPr="00120969">
        <w:rPr>
          <w:rFonts w:ascii="Times" w:hAnsi="Times"/>
        </w:rPr>
        <w:t>0 points)</w:t>
      </w:r>
    </w:p>
    <w:p w14:paraId="0BF9B8F3" w14:textId="34D85714" w:rsidR="00120969" w:rsidRPr="00AD534D" w:rsidRDefault="00CD735D" w:rsidP="00AD534D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  <w:u w:val="single"/>
        </w:rPr>
      </w:pPr>
      <w:r>
        <w:rPr>
          <w:rFonts w:ascii="Times" w:hAnsi="Times"/>
        </w:rPr>
        <w:t>Matching</w:t>
      </w:r>
      <w:r w:rsidR="00120969" w:rsidRPr="00120969">
        <w:rPr>
          <w:rFonts w:ascii="Times" w:hAnsi="Times"/>
        </w:rPr>
        <w:t xml:space="preserve"> (</w:t>
      </w:r>
      <w:r w:rsidR="00AD534D">
        <w:rPr>
          <w:rFonts w:ascii="Times" w:hAnsi="Times"/>
        </w:rPr>
        <w:t>1</w:t>
      </w:r>
      <w:r w:rsidR="00120969" w:rsidRPr="00120969">
        <w:rPr>
          <w:rFonts w:ascii="Times" w:hAnsi="Times"/>
        </w:rPr>
        <w:t>0 @ 2 points each)</w:t>
      </w:r>
      <w:r w:rsidR="00120969" w:rsidRPr="00120969">
        <w:rPr>
          <w:rFonts w:ascii="Times" w:hAnsi="Times"/>
        </w:rPr>
        <w:tab/>
        <w:t>________________ (</w:t>
      </w:r>
      <w:r w:rsidR="00AD534D">
        <w:rPr>
          <w:rFonts w:ascii="Times" w:hAnsi="Times"/>
        </w:rPr>
        <w:t>2</w:t>
      </w:r>
      <w:r w:rsidR="00120969" w:rsidRPr="00120969">
        <w:rPr>
          <w:rFonts w:ascii="Times" w:hAnsi="Times"/>
        </w:rPr>
        <w:t>0 points)</w:t>
      </w:r>
    </w:p>
    <w:p w14:paraId="76BAD13E" w14:textId="77777777" w:rsidR="00F22ABB" w:rsidRPr="00120969" w:rsidRDefault="00F22ABB" w:rsidP="00F22ABB">
      <w:pPr>
        <w:tabs>
          <w:tab w:val="left" w:pos="5580"/>
          <w:tab w:val="left" w:leader="underscore" w:pos="7380"/>
          <w:tab w:val="left" w:leader="underscore" w:pos="8010"/>
        </w:tabs>
        <w:spacing w:line="360" w:lineRule="auto"/>
        <w:ind w:right="-806"/>
        <w:contextualSpacing/>
        <w:rPr>
          <w:rFonts w:ascii="Times" w:hAnsi="Times"/>
          <w:sz w:val="10"/>
        </w:rPr>
      </w:pPr>
    </w:p>
    <w:p w14:paraId="77FA2A29" w14:textId="77777777" w:rsidR="00F22ABB" w:rsidRPr="00120969" w:rsidRDefault="00F22ABB" w:rsidP="00F22ABB">
      <w:pPr>
        <w:tabs>
          <w:tab w:val="left" w:pos="5580"/>
          <w:tab w:val="left" w:leader="underscore" w:pos="7380"/>
          <w:tab w:val="left" w:leader="underscore" w:pos="8010"/>
        </w:tabs>
        <w:ind w:right="-806"/>
        <w:rPr>
          <w:rFonts w:ascii="Times" w:hAnsi="Times"/>
          <w:b/>
          <w:sz w:val="16"/>
          <w:szCs w:val="16"/>
        </w:rPr>
      </w:pPr>
      <w:r w:rsidRPr="00120969">
        <w:rPr>
          <w:rFonts w:ascii="Times" w:hAnsi="Times"/>
          <w:b/>
        </w:rPr>
        <w:t>APPLICATION KNOWLEDGE:</w:t>
      </w:r>
    </w:p>
    <w:p w14:paraId="02718186" w14:textId="723C974C" w:rsidR="00F22ABB" w:rsidRPr="00120969" w:rsidRDefault="00F22ABB" w:rsidP="00F22ABB">
      <w:pPr>
        <w:tabs>
          <w:tab w:val="left" w:pos="6300"/>
          <w:tab w:val="left" w:leader="underscore" w:pos="8010"/>
        </w:tabs>
        <w:spacing w:after="240" w:line="360" w:lineRule="auto"/>
        <w:ind w:left="1440" w:right="-806"/>
        <w:contextualSpacing/>
        <w:rPr>
          <w:rFonts w:ascii="Times" w:hAnsi="Times"/>
        </w:rPr>
      </w:pPr>
      <w:r w:rsidRPr="00120969">
        <w:rPr>
          <w:rFonts w:ascii="Times" w:hAnsi="Times"/>
        </w:rPr>
        <w:t>Short Answer</w:t>
      </w:r>
      <w:r w:rsidRPr="00120969">
        <w:rPr>
          <w:rFonts w:ascii="Times" w:hAnsi="Times"/>
        </w:rPr>
        <w:tab/>
        <w:t>________________ (</w:t>
      </w:r>
      <w:r w:rsidR="00CD735D">
        <w:rPr>
          <w:rFonts w:ascii="Times" w:hAnsi="Times"/>
        </w:rPr>
        <w:t>27</w:t>
      </w:r>
      <w:r w:rsidRPr="00120969">
        <w:rPr>
          <w:rFonts w:ascii="Times" w:hAnsi="Times"/>
        </w:rPr>
        <w:t xml:space="preserve"> points)</w:t>
      </w:r>
    </w:p>
    <w:p w14:paraId="496E680F" w14:textId="3F9D81BD" w:rsidR="00F22ABB" w:rsidRPr="00120969" w:rsidRDefault="00CD735D" w:rsidP="00F22ABB">
      <w:pPr>
        <w:tabs>
          <w:tab w:val="left" w:pos="6300"/>
          <w:tab w:val="left" w:leader="underscore" w:pos="8010"/>
        </w:tabs>
        <w:spacing w:after="240" w:line="360" w:lineRule="auto"/>
        <w:ind w:left="1440" w:right="-806"/>
        <w:contextualSpacing/>
        <w:rPr>
          <w:rFonts w:ascii="Times" w:hAnsi="Times"/>
        </w:rPr>
      </w:pPr>
      <w:r>
        <w:rPr>
          <w:rFonts w:ascii="Times" w:hAnsi="Times"/>
        </w:rPr>
        <w:t>Problem 1: Activity-Based Costing</w:t>
      </w:r>
      <w:r w:rsidR="00F22ABB" w:rsidRPr="00120969">
        <w:rPr>
          <w:rFonts w:ascii="Times" w:hAnsi="Times"/>
        </w:rPr>
        <w:tab/>
        <w:t>________________ (</w:t>
      </w:r>
      <w:r>
        <w:rPr>
          <w:rFonts w:ascii="Times" w:hAnsi="Times"/>
        </w:rPr>
        <w:t>4</w:t>
      </w:r>
      <w:r w:rsidR="00AD534D">
        <w:rPr>
          <w:rFonts w:ascii="Times" w:hAnsi="Times"/>
        </w:rPr>
        <w:t>0</w:t>
      </w:r>
      <w:r w:rsidR="00F22ABB" w:rsidRPr="00120969">
        <w:rPr>
          <w:rFonts w:ascii="Times" w:hAnsi="Times"/>
        </w:rPr>
        <w:t xml:space="preserve"> points)</w:t>
      </w:r>
    </w:p>
    <w:p w14:paraId="2B9AEC14" w14:textId="65A0D053" w:rsidR="00F22ABB" w:rsidRDefault="00CD735D" w:rsidP="00F22ABB">
      <w:pPr>
        <w:tabs>
          <w:tab w:val="left" w:pos="6300"/>
          <w:tab w:val="left" w:leader="underscore" w:pos="8010"/>
        </w:tabs>
        <w:spacing w:after="240" w:line="360" w:lineRule="auto"/>
        <w:ind w:left="1440" w:right="-806"/>
        <w:contextualSpacing/>
        <w:rPr>
          <w:rFonts w:ascii="Times" w:hAnsi="Times"/>
        </w:rPr>
      </w:pPr>
      <w:r>
        <w:rPr>
          <w:rFonts w:ascii="Times" w:hAnsi="Times"/>
        </w:rPr>
        <w:t>Problem 2: Departmental Accounting</w:t>
      </w:r>
      <w:r w:rsidR="00F22ABB" w:rsidRPr="00120969">
        <w:rPr>
          <w:rFonts w:ascii="Times" w:hAnsi="Times"/>
        </w:rPr>
        <w:tab/>
        <w:t>________________ (</w:t>
      </w:r>
      <w:r>
        <w:rPr>
          <w:rFonts w:ascii="Times" w:hAnsi="Times"/>
        </w:rPr>
        <w:t>55</w:t>
      </w:r>
      <w:r w:rsidR="00F22ABB" w:rsidRPr="00120969">
        <w:rPr>
          <w:rFonts w:ascii="Times" w:hAnsi="Times"/>
        </w:rPr>
        <w:t xml:space="preserve"> points)</w:t>
      </w:r>
    </w:p>
    <w:p w14:paraId="6564F4F7" w14:textId="14AAD2D9" w:rsidR="00CD735D" w:rsidRPr="00120969" w:rsidRDefault="00CD735D" w:rsidP="00F22ABB">
      <w:pPr>
        <w:tabs>
          <w:tab w:val="left" w:pos="6300"/>
          <w:tab w:val="left" w:leader="underscore" w:pos="8010"/>
        </w:tabs>
        <w:spacing w:after="240" w:line="360" w:lineRule="auto"/>
        <w:ind w:left="1440" w:right="-806"/>
        <w:contextualSpacing/>
        <w:rPr>
          <w:rFonts w:ascii="Times" w:hAnsi="Times"/>
        </w:rPr>
      </w:pPr>
      <w:r>
        <w:rPr>
          <w:rFonts w:ascii="Times" w:hAnsi="Times"/>
        </w:rPr>
        <w:t>Problem 3: Job Order Costing</w:t>
      </w:r>
      <w:r>
        <w:rPr>
          <w:rFonts w:ascii="Times" w:hAnsi="Times"/>
        </w:rPr>
        <w:tab/>
        <w:t>________________ (48 points)</w:t>
      </w:r>
    </w:p>
    <w:p w14:paraId="715F92EE" w14:textId="77777777" w:rsidR="00F22ABB" w:rsidRPr="00120969" w:rsidRDefault="00F22ABB" w:rsidP="00F22ABB">
      <w:pPr>
        <w:tabs>
          <w:tab w:val="left" w:pos="6300"/>
          <w:tab w:val="left" w:leader="underscore" w:pos="8010"/>
        </w:tabs>
        <w:spacing w:after="240" w:line="360" w:lineRule="auto"/>
        <w:ind w:left="1440" w:right="-806"/>
        <w:contextualSpacing/>
        <w:rPr>
          <w:rFonts w:ascii="Times" w:hAnsi="Times"/>
          <w:b/>
          <w:i/>
          <w:sz w:val="8"/>
          <w:szCs w:val="8"/>
        </w:rPr>
      </w:pPr>
      <w:r w:rsidRPr="00120969">
        <w:rPr>
          <w:rFonts w:ascii="Times" w:hAnsi="Times"/>
        </w:rPr>
        <w:t xml:space="preserve">                                    </w:t>
      </w:r>
      <w:r w:rsidRPr="00120969">
        <w:rPr>
          <w:rFonts w:ascii="Times" w:hAnsi="Times"/>
          <w:b/>
          <w:i/>
        </w:rPr>
        <w:tab/>
      </w:r>
    </w:p>
    <w:p w14:paraId="7A94A23A" w14:textId="01F3DD13" w:rsidR="00F22ABB" w:rsidRPr="00CC2F2B" w:rsidRDefault="00F22ABB" w:rsidP="00F22ABB">
      <w:pPr>
        <w:tabs>
          <w:tab w:val="left" w:pos="2070"/>
          <w:tab w:val="left" w:pos="6300"/>
          <w:tab w:val="left" w:leader="underscore" w:pos="8010"/>
        </w:tabs>
        <w:spacing w:line="360" w:lineRule="auto"/>
        <w:ind w:right="-806"/>
        <w:contextualSpacing/>
        <w:rPr>
          <w:rFonts w:ascii="Times" w:hAnsi="Times"/>
          <w:b/>
          <w:i/>
        </w:rPr>
      </w:pPr>
      <w:r w:rsidRPr="00120969">
        <w:rPr>
          <w:rFonts w:ascii="Times" w:hAnsi="Times"/>
          <w:b/>
          <w:i/>
          <w:sz w:val="28"/>
        </w:rPr>
        <w:tab/>
      </w:r>
      <w:r w:rsidRPr="00120969">
        <w:rPr>
          <w:rFonts w:ascii="Times" w:hAnsi="Times"/>
          <w:b/>
          <w:i/>
        </w:rPr>
        <w:t>TOTAL POINTS</w:t>
      </w:r>
      <w:r w:rsidRPr="00120969">
        <w:rPr>
          <w:rFonts w:ascii="Times" w:hAnsi="Times"/>
          <w:b/>
          <w:i/>
        </w:rPr>
        <w:tab/>
      </w:r>
      <w:r w:rsidRPr="00120969">
        <w:rPr>
          <w:rFonts w:ascii="Times" w:hAnsi="Times"/>
        </w:rPr>
        <w:t>________________</w:t>
      </w:r>
      <w:r w:rsidRPr="00120969">
        <w:rPr>
          <w:rFonts w:ascii="Times" w:hAnsi="Times"/>
          <w:b/>
          <w:i/>
        </w:rPr>
        <w:t xml:space="preserve"> (2</w:t>
      </w:r>
      <w:r w:rsidR="00CD735D">
        <w:rPr>
          <w:rFonts w:ascii="Times" w:hAnsi="Times"/>
          <w:b/>
          <w:i/>
        </w:rPr>
        <w:t>10</w:t>
      </w:r>
      <w:r w:rsidRPr="00120969">
        <w:rPr>
          <w:rFonts w:ascii="Times" w:hAnsi="Times"/>
          <w:b/>
          <w:i/>
        </w:rPr>
        <w:t xml:space="preserve"> points)</w:t>
      </w:r>
    </w:p>
    <w:p w14:paraId="33208F52" w14:textId="77777777" w:rsidR="00F22ABB" w:rsidRPr="00F22ABB" w:rsidRDefault="00F22ABB" w:rsidP="006C5DDB">
      <w:pPr>
        <w:jc w:val="center"/>
        <w:rPr>
          <w:rFonts w:ascii="Times New Roman" w:hAnsi="Times New Roman" w:cs="Times New Roman"/>
          <w:b/>
          <w:sz w:val="40"/>
          <w:szCs w:val="60"/>
        </w:rPr>
      </w:pPr>
    </w:p>
    <w:p w14:paraId="23FE71E2" w14:textId="19855660" w:rsidR="00540A84" w:rsidRDefault="006C5DDB" w:rsidP="00540A84">
      <w:pPr>
        <w:jc w:val="center"/>
        <w:rPr>
          <w:rFonts w:ascii="Times New Roman" w:hAnsi="Times New Roman" w:cs="Times New Roman"/>
          <w:b/>
          <w:sz w:val="52"/>
          <w:szCs w:val="60"/>
        </w:rPr>
      </w:pPr>
      <w:r w:rsidRPr="00FC3E9A">
        <w:rPr>
          <w:rFonts w:ascii="Times New Roman" w:hAnsi="Times New Roman" w:cs="Times New Roman"/>
          <w:b/>
          <w:sz w:val="52"/>
          <w:szCs w:val="60"/>
        </w:rPr>
        <w:t xml:space="preserve">Test Time:  </w:t>
      </w:r>
      <w:r w:rsidR="00F22ABB" w:rsidRPr="00F22ABB">
        <w:rPr>
          <w:rFonts w:ascii="Times New Roman" w:hAnsi="Times New Roman" w:cs="Times New Roman"/>
          <w:b/>
          <w:sz w:val="52"/>
          <w:szCs w:val="60"/>
        </w:rPr>
        <w:t>90</w:t>
      </w:r>
      <w:r w:rsidRPr="00F22ABB">
        <w:rPr>
          <w:rFonts w:ascii="Times New Roman" w:hAnsi="Times New Roman" w:cs="Times New Roman"/>
          <w:b/>
          <w:sz w:val="52"/>
          <w:szCs w:val="60"/>
        </w:rPr>
        <w:t xml:space="preserve"> minutes</w:t>
      </w:r>
    </w:p>
    <w:p w14:paraId="0B4BCACE" w14:textId="77777777" w:rsidR="001A2C02" w:rsidRDefault="001A2C02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75AFF8CF" w14:textId="77777777" w:rsidR="00F22ABB" w:rsidRDefault="00F22ABB" w:rsidP="00F22ABB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GENERAL GUIDELINES:</w:t>
      </w:r>
    </w:p>
    <w:p w14:paraId="7AE901F7" w14:textId="77777777" w:rsidR="00F22ABB" w:rsidRPr="003C62FA" w:rsidRDefault="00F22ABB" w:rsidP="00F22ABB">
      <w:pPr>
        <w:rPr>
          <w:rFonts w:ascii="Times New Roman" w:hAnsi="Times New Roman" w:cs="Times New Roman"/>
          <w:i/>
          <w:sz w:val="24"/>
          <w:szCs w:val="24"/>
        </w:rPr>
      </w:pPr>
      <w:r w:rsidRPr="003C62FA">
        <w:rPr>
          <w:rFonts w:ascii="Times New Roman" w:hAnsi="Times New Roman" w:cs="Times New Roman"/>
          <w:i/>
          <w:sz w:val="24"/>
          <w:szCs w:val="24"/>
        </w:rPr>
        <w:t>Failure to adhere to any of the following rules will result in disqualification:</w:t>
      </w:r>
    </w:p>
    <w:p w14:paraId="57FD5D7C" w14:textId="77777777" w:rsidR="00F22ABB" w:rsidRPr="003C62FA" w:rsidRDefault="00F22ABB" w:rsidP="00F22A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 </w:t>
      </w:r>
      <w:r w:rsidRPr="003C62FA">
        <w:rPr>
          <w:rFonts w:ascii="Times New Roman" w:hAnsi="Times New Roman" w:cs="Times New Roman"/>
          <w:sz w:val="24"/>
          <w:szCs w:val="24"/>
        </w:rPr>
        <w:t>must hand in this test booklet and all printouts if any. Failure to do so will result in disqualification.</w:t>
      </w:r>
    </w:p>
    <w:p w14:paraId="2DF84885" w14:textId="77777777" w:rsidR="00F22ABB" w:rsidRPr="003C62FA" w:rsidRDefault="00F22ABB" w:rsidP="00F22A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62FA">
        <w:rPr>
          <w:rFonts w:ascii="Times New Roman" w:hAnsi="Times New Roman" w:cs="Times New Roman"/>
          <w:sz w:val="24"/>
          <w:szCs w:val="24"/>
        </w:rPr>
        <w:t>No equipment, supplies, or materials other than those specified for this event are allowed in the testing area.  No previous BPA tests and/or sample tests (handwritten, pho</w:t>
      </w:r>
      <w:r>
        <w:rPr>
          <w:rFonts w:ascii="Times New Roman" w:hAnsi="Times New Roman" w:cs="Times New Roman"/>
          <w:sz w:val="24"/>
          <w:szCs w:val="24"/>
        </w:rPr>
        <w:t>tocopied,</w:t>
      </w:r>
      <w:r w:rsidRPr="003C62FA">
        <w:rPr>
          <w:rFonts w:ascii="Times New Roman" w:hAnsi="Times New Roman" w:cs="Times New Roman"/>
          <w:sz w:val="24"/>
          <w:szCs w:val="24"/>
        </w:rPr>
        <w:t xml:space="preserve"> or keyed) are allowed in the testing area.</w:t>
      </w:r>
    </w:p>
    <w:p w14:paraId="2902F46E" w14:textId="77777777" w:rsidR="00F22ABB" w:rsidRDefault="00F22ABB" w:rsidP="00F22A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62FA">
        <w:rPr>
          <w:rFonts w:ascii="Times New Roman" w:hAnsi="Times New Roman" w:cs="Times New Roman"/>
          <w:sz w:val="24"/>
          <w:szCs w:val="24"/>
        </w:rPr>
        <w:t>Electronic devices will be monitored according to ACT standards.</w:t>
      </w:r>
    </w:p>
    <w:p w14:paraId="7167D8D4" w14:textId="77777777" w:rsidR="00F22ABB" w:rsidRDefault="00F22ABB" w:rsidP="00F22A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F6380C" w14:textId="77777777" w:rsidR="00F22ABB" w:rsidRDefault="00F22ABB" w:rsidP="00F22AB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EXAM GUIDELINES:</w:t>
      </w:r>
    </w:p>
    <w:p w14:paraId="7BD10816" w14:textId="77777777" w:rsidR="00F22ABB" w:rsidRPr="00CC2F2B" w:rsidRDefault="00F22ABB" w:rsidP="00F22ABB">
      <w:pPr>
        <w:spacing w:line="240" w:lineRule="auto"/>
        <w:contextualSpacing/>
        <w:rPr>
          <w:rFonts w:ascii="Times" w:hAnsi="Times"/>
        </w:rPr>
      </w:pPr>
    </w:p>
    <w:p w14:paraId="1D302B21" w14:textId="77777777" w:rsidR="00F22ABB" w:rsidRPr="00DC6B50" w:rsidRDefault="00F22ABB" w:rsidP="00F22ABB">
      <w:pPr>
        <w:spacing w:line="240" w:lineRule="auto"/>
        <w:contextualSpacing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 xml:space="preserve">You have been hired as a Financial Assistant and will be keeping the accounting records for </w:t>
      </w:r>
      <w:r>
        <w:rPr>
          <w:rFonts w:ascii="Times" w:hAnsi="Times"/>
          <w:sz w:val="24"/>
          <w:szCs w:val="24"/>
        </w:rPr>
        <w:t>Digital Solutions</w:t>
      </w:r>
      <w:r w:rsidRPr="00DC6B50">
        <w:rPr>
          <w:rFonts w:ascii="Times" w:hAnsi="Times"/>
          <w:sz w:val="24"/>
          <w:szCs w:val="24"/>
        </w:rPr>
        <w:t xml:space="preserve">, located at </w:t>
      </w:r>
      <w:r>
        <w:rPr>
          <w:rFonts w:ascii="Times" w:hAnsi="Times"/>
          <w:sz w:val="24"/>
          <w:szCs w:val="24"/>
        </w:rPr>
        <w:t>700 Morse Road, Suite 201</w:t>
      </w:r>
      <w:r w:rsidRPr="00DC6B50">
        <w:rPr>
          <w:rFonts w:ascii="Times" w:hAnsi="Times"/>
          <w:sz w:val="24"/>
          <w:szCs w:val="24"/>
        </w:rPr>
        <w:t>, Columbus, Ohio 432</w:t>
      </w:r>
      <w:r>
        <w:rPr>
          <w:rFonts w:ascii="Times" w:hAnsi="Times"/>
          <w:sz w:val="24"/>
          <w:szCs w:val="24"/>
        </w:rPr>
        <w:t>14</w:t>
      </w:r>
      <w:r w:rsidRPr="00DC6B50">
        <w:rPr>
          <w:rFonts w:ascii="Times" w:hAnsi="Times"/>
          <w:sz w:val="24"/>
          <w:szCs w:val="24"/>
        </w:rPr>
        <w:t xml:space="preserve">. </w:t>
      </w:r>
      <w:r>
        <w:rPr>
          <w:rFonts w:ascii="Times" w:hAnsi="Times"/>
          <w:sz w:val="24"/>
          <w:szCs w:val="24"/>
        </w:rPr>
        <w:t>Digital Solutions</w:t>
      </w:r>
      <w:r w:rsidRPr="00DC6B50">
        <w:rPr>
          <w:rFonts w:ascii="Times" w:hAnsi="Times"/>
          <w:sz w:val="24"/>
          <w:szCs w:val="24"/>
        </w:rPr>
        <w:t xml:space="preserve"> provides accounting and other financial services for clients. You wil</w:t>
      </w:r>
      <w:r>
        <w:rPr>
          <w:rFonts w:ascii="Times" w:hAnsi="Times"/>
          <w:sz w:val="24"/>
          <w:szCs w:val="24"/>
        </w:rPr>
        <w:t>l complete jobs for Digital Solutions’</w:t>
      </w:r>
      <w:r w:rsidRPr="00DC6B50">
        <w:rPr>
          <w:rFonts w:ascii="Times" w:hAnsi="Times"/>
          <w:sz w:val="24"/>
          <w:szCs w:val="24"/>
        </w:rPr>
        <w:t xml:space="preserve"> own accounting records, as well as for clients.</w:t>
      </w:r>
    </w:p>
    <w:p w14:paraId="5BF363A2" w14:textId="77777777" w:rsidR="00F22ABB" w:rsidRPr="00DC6B50" w:rsidRDefault="00F22ABB" w:rsidP="00F22ABB">
      <w:pPr>
        <w:spacing w:line="240" w:lineRule="auto"/>
        <w:contextualSpacing/>
        <w:rPr>
          <w:rFonts w:ascii="Times" w:hAnsi="Times"/>
          <w:sz w:val="24"/>
          <w:szCs w:val="24"/>
        </w:rPr>
      </w:pPr>
    </w:p>
    <w:p w14:paraId="2342251B" w14:textId="77777777" w:rsidR="00F22ABB" w:rsidRPr="00DC6B50" w:rsidRDefault="00F22ABB" w:rsidP="00F22ABB">
      <w:pPr>
        <w:spacing w:line="240" w:lineRule="auto"/>
        <w:contextualSpacing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>You will have 90 minutes to complete your work. The test is divided into two parts:  concept knowledge and application knowledge.</w:t>
      </w:r>
    </w:p>
    <w:p w14:paraId="3B963BD3" w14:textId="77777777" w:rsidR="00F22ABB" w:rsidRPr="00DC6B50" w:rsidRDefault="00F22ABB" w:rsidP="00F22ABB">
      <w:pPr>
        <w:spacing w:line="240" w:lineRule="auto"/>
        <w:contextualSpacing/>
        <w:rPr>
          <w:rFonts w:ascii="Times" w:hAnsi="Times"/>
          <w:sz w:val="24"/>
          <w:szCs w:val="24"/>
        </w:rPr>
      </w:pPr>
    </w:p>
    <w:p w14:paraId="0D81DE47" w14:textId="77777777" w:rsidR="00F22ABB" w:rsidRPr="00DC6B50" w:rsidRDefault="00F22ABB" w:rsidP="00F22ABB">
      <w:pPr>
        <w:spacing w:line="240" w:lineRule="auto"/>
        <w:contextualSpacing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 xml:space="preserve">Your name and/or school name should </w:t>
      </w:r>
      <w:r w:rsidRPr="001B5C13">
        <w:rPr>
          <w:rFonts w:ascii="Times" w:hAnsi="Times"/>
          <w:i/>
          <w:sz w:val="24"/>
          <w:szCs w:val="24"/>
        </w:rPr>
        <w:t>not</w:t>
      </w:r>
      <w:r w:rsidRPr="00DC6B50">
        <w:rPr>
          <w:rFonts w:ascii="Times" w:hAnsi="Times"/>
          <w:sz w:val="24"/>
          <w:szCs w:val="24"/>
        </w:rPr>
        <w:t xml:space="preserve"> appear on any work you submit for grading. Write your </w:t>
      </w:r>
      <w:r>
        <w:rPr>
          <w:rFonts w:ascii="Times" w:hAnsi="Times"/>
          <w:sz w:val="24"/>
          <w:szCs w:val="24"/>
        </w:rPr>
        <w:t>Member ID</w:t>
      </w:r>
      <w:r w:rsidRPr="00DC6B50">
        <w:rPr>
          <w:rFonts w:ascii="Times" w:hAnsi="Times"/>
          <w:sz w:val="24"/>
          <w:szCs w:val="24"/>
        </w:rPr>
        <w:t xml:space="preserve"> in the provided space. Staple all pages in order before you turn in your test. </w:t>
      </w:r>
    </w:p>
    <w:p w14:paraId="4A390E5A" w14:textId="77777777" w:rsidR="00F22ABB" w:rsidRDefault="00F22ABB" w:rsidP="00F22ABB">
      <w:pPr>
        <w:spacing w:line="360" w:lineRule="auto"/>
        <w:contextualSpacing/>
        <w:rPr>
          <w:rFonts w:ascii="Times" w:hAnsi="Times"/>
          <w:sz w:val="24"/>
          <w:szCs w:val="24"/>
        </w:rPr>
      </w:pPr>
    </w:p>
    <w:p w14:paraId="09E87441" w14:textId="77777777" w:rsidR="00F22ABB" w:rsidRPr="00DC6B50" w:rsidRDefault="00F22ABB" w:rsidP="00F22ABB">
      <w:pPr>
        <w:spacing w:line="360" w:lineRule="auto"/>
        <w:contextualSpacing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>Assumptions to make when taking this assessment:</w:t>
      </w:r>
    </w:p>
    <w:p w14:paraId="35C0A81F" w14:textId="653FDA69" w:rsidR="00F22ABB" w:rsidRPr="00DC6B50" w:rsidRDefault="00F22ABB" w:rsidP="00F22ABB">
      <w:pPr>
        <w:pStyle w:val="ListParagraph"/>
        <w:numPr>
          <w:ilvl w:val="0"/>
          <w:numId w:val="2"/>
        </w:numPr>
        <w:spacing w:after="0" w:line="360" w:lineRule="auto"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 xml:space="preserve">Round all calculations </w:t>
      </w:r>
      <w:r w:rsidR="008F7B02">
        <w:rPr>
          <w:rFonts w:ascii="Times" w:hAnsi="Times"/>
          <w:sz w:val="24"/>
          <w:szCs w:val="24"/>
        </w:rPr>
        <w:t xml:space="preserve">to two decimal places </w:t>
      </w:r>
      <w:r w:rsidRPr="00DC6B50">
        <w:rPr>
          <w:rFonts w:ascii="Times" w:hAnsi="Times"/>
          <w:sz w:val="24"/>
          <w:szCs w:val="24"/>
        </w:rPr>
        <w:t>at the final step.</w:t>
      </w:r>
    </w:p>
    <w:p w14:paraId="3AFE842E" w14:textId="77777777" w:rsidR="00F22ABB" w:rsidRPr="00DC6B50" w:rsidRDefault="00F22ABB" w:rsidP="00F22ABB">
      <w:pPr>
        <w:pStyle w:val="ListParagraph"/>
        <w:numPr>
          <w:ilvl w:val="0"/>
          <w:numId w:val="2"/>
        </w:numPr>
        <w:spacing w:after="0" w:line="360" w:lineRule="auto"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>Round all percentages to one decimal place.</w:t>
      </w:r>
    </w:p>
    <w:p w14:paraId="5121A729" w14:textId="77777777" w:rsidR="00F22ABB" w:rsidRPr="00DC6B50" w:rsidRDefault="00F22ABB" w:rsidP="00F22ABB">
      <w:pPr>
        <w:pStyle w:val="ListParagraph"/>
        <w:numPr>
          <w:ilvl w:val="0"/>
          <w:numId w:val="2"/>
        </w:numPr>
        <w:spacing w:after="0" w:line="360" w:lineRule="auto"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>Use 360 days for interest calculations.</w:t>
      </w:r>
    </w:p>
    <w:p w14:paraId="1316B08E" w14:textId="3DC5D52F" w:rsidR="00F22ABB" w:rsidRDefault="00F22ABB" w:rsidP="00F22ABB">
      <w:pPr>
        <w:spacing w:line="360" w:lineRule="auto"/>
        <w:contextualSpacing/>
        <w:rPr>
          <w:rFonts w:ascii="Times" w:hAnsi="Times"/>
          <w:b/>
          <w:sz w:val="24"/>
          <w:szCs w:val="24"/>
          <w:u w:val="single"/>
        </w:rPr>
      </w:pPr>
      <w:r w:rsidRPr="00DC6B50">
        <w:rPr>
          <w:rFonts w:ascii="Times" w:hAnsi="Times"/>
          <w:b/>
          <w:sz w:val="24"/>
          <w:szCs w:val="24"/>
          <w:u w:val="single"/>
        </w:rPr>
        <w:br w:type="page"/>
      </w:r>
    </w:p>
    <w:p w14:paraId="64C635A6" w14:textId="0D0FF984" w:rsidR="00C572BE" w:rsidRPr="00183A8E" w:rsidRDefault="00C572BE" w:rsidP="00C572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Multiple Choice </w:t>
      </w:r>
    </w:p>
    <w:p w14:paraId="2305038A" w14:textId="3ECFBB28" w:rsidR="00C572BE" w:rsidRDefault="00C572BE" w:rsidP="00C572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</w:t>
      </w:r>
      <w:r w:rsidRPr="00183A8E">
        <w:rPr>
          <w:rFonts w:ascii="Times New Roman" w:hAnsi="Times New Roman" w:cs="Times New Roman"/>
          <w:sz w:val="24"/>
          <w:szCs w:val="24"/>
        </w:rPr>
        <w:t xml:space="preserve">e letter of the choice that </w:t>
      </w:r>
      <w:r w:rsidRPr="00212715">
        <w:rPr>
          <w:rFonts w:ascii="Times New Roman" w:hAnsi="Times New Roman" w:cs="Times New Roman"/>
          <w:i/>
          <w:sz w:val="24"/>
          <w:szCs w:val="24"/>
        </w:rPr>
        <w:t>best</w:t>
      </w:r>
      <w:r w:rsidRPr="00183A8E">
        <w:rPr>
          <w:rFonts w:ascii="Times New Roman" w:hAnsi="Times New Roman" w:cs="Times New Roman"/>
          <w:sz w:val="24"/>
          <w:szCs w:val="24"/>
        </w:rPr>
        <w:t xml:space="preserve"> completes the statement or answers the question.</w:t>
      </w:r>
    </w:p>
    <w:p w14:paraId="424BC413" w14:textId="77777777" w:rsidR="00C572BE" w:rsidRPr="00183A8E" w:rsidRDefault="00C572BE" w:rsidP="00C572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465280" w14:textId="77777777" w:rsidR="00920805" w:rsidRPr="00920805" w:rsidRDefault="00920805" w:rsidP="0092080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805">
        <w:rPr>
          <w:rFonts w:ascii="Times New Roman" w:hAnsi="Times New Roman" w:cs="Times New Roman"/>
          <w:sz w:val="24"/>
          <w:szCs w:val="24"/>
        </w:rPr>
        <w:t>The _________ is a professional certification intended to indicate a level of knowledge and proficiency for management accountants</w:t>
      </w:r>
    </w:p>
    <w:p w14:paraId="4BD7E0F3" w14:textId="77777777" w:rsidR="00920805" w:rsidRPr="00920805" w:rsidRDefault="00920805" w:rsidP="00920805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805">
        <w:rPr>
          <w:rFonts w:ascii="Times New Roman" w:hAnsi="Times New Roman" w:cs="Times New Roman"/>
          <w:sz w:val="24"/>
          <w:szCs w:val="24"/>
        </w:rPr>
        <w:t>CMA</w:t>
      </w:r>
    </w:p>
    <w:p w14:paraId="33DDAC0F" w14:textId="77777777" w:rsidR="00920805" w:rsidRPr="00920805" w:rsidRDefault="00920805" w:rsidP="00920805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805">
        <w:rPr>
          <w:rFonts w:ascii="Times New Roman" w:hAnsi="Times New Roman" w:cs="Times New Roman"/>
          <w:sz w:val="24"/>
          <w:szCs w:val="24"/>
        </w:rPr>
        <w:t>IMA</w:t>
      </w:r>
    </w:p>
    <w:p w14:paraId="5A1E96DC" w14:textId="77777777" w:rsidR="00920805" w:rsidRPr="00920805" w:rsidRDefault="00920805" w:rsidP="00920805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805">
        <w:rPr>
          <w:rFonts w:ascii="Times New Roman" w:hAnsi="Times New Roman" w:cs="Times New Roman"/>
          <w:sz w:val="24"/>
          <w:szCs w:val="24"/>
        </w:rPr>
        <w:t>IFRS</w:t>
      </w:r>
    </w:p>
    <w:p w14:paraId="628E66D6" w14:textId="459BB189" w:rsidR="00920805" w:rsidRDefault="00920805" w:rsidP="00920805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805">
        <w:rPr>
          <w:rFonts w:ascii="Times New Roman" w:hAnsi="Times New Roman" w:cs="Times New Roman"/>
          <w:sz w:val="24"/>
          <w:szCs w:val="24"/>
        </w:rPr>
        <w:t>GAAP</w:t>
      </w:r>
    </w:p>
    <w:p w14:paraId="00F6A373" w14:textId="77777777" w:rsidR="00920805" w:rsidRPr="00920805" w:rsidRDefault="00920805" w:rsidP="00920805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150B3230" w14:textId="01D5207F" w:rsidR="00917810" w:rsidRPr="00917810" w:rsidRDefault="00917810" w:rsidP="00917810">
      <w:pPr>
        <w:pStyle w:val="ListParagraph"/>
        <w:numPr>
          <w:ilvl w:val="0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 w:rsidRPr="00917810">
        <w:rPr>
          <w:rFonts w:ascii="Times" w:hAnsi="Times"/>
          <w:sz w:val="24"/>
          <w:szCs w:val="24"/>
        </w:rPr>
        <w:t>Period costs are the ________.</w:t>
      </w:r>
    </w:p>
    <w:p w14:paraId="69911F2C" w14:textId="7205771C" w:rsidR="00917810" w:rsidRPr="00917810" w:rsidRDefault="00917810" w:rsidP="00917810">
      <w:pPr>
        <w:pStyle w:val="ListParagraph"/>
        <w:numPr>
          <w:ilvl w:val="1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O</w:t>
      </w:r>
      <w:r w:rsidRPr="00917810">
        <w:rPr>
          <w:rFonts w:ascii="Times" w:hAnsi="Times"/>
          <w:sz w:val="24"/>
          <w:szCs w:val="24"/>
        </w:rPr>
        <w:t xml:space="preserve">perating costs that are expensed in the accounting period </w:t>
      </w:r>
      <w:r w:rsidR="00C572BE">
        <w:rPr>
          <w:rFonts w:ascii="Times" w:hAnsi="Times"/>
          <w:sz w:val="24"/>
          <w:szCs w:val="24"/>
        </w:rPr>
        <w:t>in which they are incurred</w:t>
      </w:r>
    </w:p>
    <w:p w14:paraId="7F65BC9D" w14:textId="0107D3BB" w:rsidR="00917810" w:rsidRPr="00917810" w:rsidRDefault="00917810" w:rsidP="00917810">
      <w:pPr>
        <w:pStyle w:val="ListParagraph"/>
        <w:numPr>
          <w:ilvl w:val="1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</w:t>
      </w:r>
      <w:r w:rsidRPr="00917810">
        <w:rPr>
          <w:rFonts w:ascii="Times" w:hAnsi="Times"/>
          <w:sz w:val="24"/>
          <w:szCs w:val="24"/>
        </w:rPr>
        <w:t>osts re</w:t>
      </w:r>
      <w:r w:rsidR="00C572BE">
        <w:rPr>
          <w:rFonts w:ascii="Times" w:hAnsi="Times"/>
          <w:sz w:val="24"/>
          <w:szCs w:val="24"/>
        </w:rPr>
        <w:t>lated to production of products</w:t>
      </w:r>
    </w:p>
    <w:p w14:paraId="7D01C6DF" w14:textId="08B96607" w:rsidR="00917810" w:rsidRPr="00917810" w:rsidRDefault="00917810" w:rsidP="00917810">
      <w:pPr>
        <w:pStyle w:val="ListParagraph"/>
        <w:numPr>
          <w:ilvl w:val="1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</w:t>
      </w:r>
      <w:r w:rsidRPr="00917810">
        <w:rPr>
          <w:rFonts w:ascii="Times" w:hAnsi="Times"/>
          <w:sz w:val="24"/>
          <w:szCs w:val="24"/>
        </w:rPr>
        <w:t>roduct costs that must be paid in the accounting pe</w:t>
      </w:r>
      <w:r w:rsidR="00C572BE">
        <w:rPr>
          <w:rFonts w:ascii="Times" w:hAnsi="Times"/>
          <w:sz w:val="24"/>
          <w:szCs w:val="24"/>
        </w:rPr>
        <w:t>riod in which they are incurred</w:t>
      </w:r>
    </w:p>
    <w:p w14:paraId="0D5DF0A1" w14:textId="770C6E7C" w:rsidR="00917810" w:rsidRDefault="00917810" w:rsidP="00917810">
      <w:pPr>
        <w:pStyle w:val="ListParagraph"/>
        <w:numPr>
          <w:ilvl w:val="1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</w:t>
      </w:r>
      <w:r w:rsidRPr="00917810">
        <w:rPr>
          <w:rFonts w:ascii="Times" w:hAnsi="Times"/>
          <w:sz w:val="24"/>
          <w:szCs w:val="24"/>
        </w:rPr>
        <w:t xml:space="preserve">ame </w:t>
      </w:r>
      <w:r w:rsidR="00C572BE">
        <w:rPr>
          <w:rFonts w:ascii="Times" w:hAnsi="Times"/>
          <w:sz w:val="24"/>
          <w:szCs w:val="24"/>
        </w:rPr>
        <w:t>as manufacturing overhead costs</w:t>
      </w:r>
    </w:p>
    <w:p w14:paraId="6FF7EF8B" w14:textId="77777777" w:rsidR="00B51769" w:rsidRPr="00917810" w:rsidRDefault="00B51769" w:rsidP="00B51769">
      <w:pPr>
        <w:pStyle w:val="ListParagraph"/>
        <w:spacing w:after="0" w:line="240" w:lineRule="auto"/>
        <w:ind w:left="1440"/>
        <w:rPr>
          <w:rFonts w:ascii="Times" w:hAnsi="Times"/>
          <w:sz w:val="24"/>
          <w:szCs w:val="24"/>
        </w:rPr>
      </w:pPr>
    </w:p>
    <w:p w14:paraId="67E505FC" w14:textId="48691108" w:rsidR="00917810" w:rsidRPr="00917810" w:rsidRDefault="00917810" w:rsidP="00917810">
      <w:pPr>
        <w:pStyle w:val="ListParagraph"/>
        <w:numPr>
          <w:ilvl w:val="0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 w:rsidRPr="00917810">
        <w:rPr>
          <w:rFonts w:ascii="Times" w:hAnsi="Times"/>
          <w:sz w:val="24"/>
          <w:szCs w:val="24"/>
        </w:rPr>
        <w:t>Goods that have been started in the manufacturing process but are not yet complete are included in the ________.</w:t>
      </w:r>
    </w:p>
    <w:p w14:paraId="582388E9" w14:textId="50F983F9" w:rsidR="00917810" w:rsidRPr="00917810" w:rsidRDefault="00917810" w:rsidP="00917810">
      <w:pPr>
        <w:pStyle w:val="ListParagraph"/>
        <w:numPr>
          <w:ilvl w:val="1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 w:rsidRPr="00917810">
        <w:rPr>
          <w:rFonts w:ascii="Times" w:hAnsi="Times"/>
          <w:sz w:val="24"/>
          <w:szCs w:val="24"/>
        </w:rPr>
        <w:t>Cost of Goods Sold account</w:t>
      </w:r>
    </w:p>
    <w:p w14:paraId="66482FDA" w14:textId="6927EEA2" w:rsidR="00917810" w:rsidRPr="00917810" w:rsidRDefault="00917810" w:rsidP="00917810">
      <w:pPr>
        <w:pStyle w:val="ListParagraph"/>
        <w:numPr>
          <w:ilvl w:val="1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 w:rsidRPr="00917810">
        <w:rPr>
          <w:rFonts w:ascii="Times" w:hAnsi="Times"/>
          <w:sz w:val="24"/>
          <w:szCs w:val="24"/>
        </w:rPr>
        <w:t>Finished Goods Inventory account</w:t>
      </w:r>
    </w:p>
    <w:p w14:paraId="7A60BCE5" w14:textId="1C1C36FD" w:rsidR="00917810" w:rsidRPr="00917810" w:rsidRDefault="00917810" w:rsidP="00917810">
      <w:pPr>
        <w:pStyle w:val="ListParagraph"/>
        <w:numPr>
          <w:ilvl w:val="1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 w:rsidRPr="00917810">
        <w:rPr>
          <w:rFonts w:ascii="Times" w:hAnsi="Times"/>
          <w:sz w:val="24"/>
          <w:szCs w:val="24"/>
        </w:rPr>
        <w:t>Work-in-Process Inventory account</w:t>
      </w:r>
    </w:p>
    <w:p w14:paraId="76ECE188" w14:textId="15ADAB73" w:rsidR="003D751F" w:rsidRDefault="00917810" w:rsidP="00917810">
      <w:pPr>
        <w:pStyle w:val="ListParagraph"/>
        <w:numPr>
          <w:ilvl w:val="1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 w:rsidRPr="00917810">
        <w:rPr>
          <w:rFonts w:ascii="Times" w:hAnsi="Times"/>
          <w:sz w:val="24"/>
          <w:szCs w:val="24"/>
        </w:rPr>
        <w:t>Raw Materials Inventory account</w:t>
      </w:r>
    </w:p>
    <w:p w14:paraId="4297094F" w14:textId="77777777" w:rsidR="00B51769" w:rsidRDefault="00B51769" w:rsidP="00B51769">
      <w:pPr>
        <w:pStyle w:val="ListParagraph"/>
        <w:spacing w:after="0" w:line="240" w:lineRule="auto"/>
        <w:ind w:left="1440"/>
        <w:rPr>
          <w:rFonts w:ascii="Times" w:hAnsi="Times"/>
          <w:sz w:val="24"/>
          <w:szCs w:val="24"/>
        </w:rPr>
      </w:pPr>
    </w:p>
    <w:p w14:paraId="5869082B" w14:textId="609466F8" w:rsidR="00917810" w:rsidRPr="00917810" w:rsidRDefault="00917810" w:rsidP="00917810">
      <w:pPr>
        <w:pStyle w:val="ListParagraph"/>
        <w:numPr>
          <w:ilvl w:val="0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 w:rsidRPr="00917810">
        <w:rPr>
          <w:rFonts w:ascii="Times" w:hAnsi="Times"/>
          <w:sz w:val="24"/>
          <w:szCs w:val="24"/>
        </w:rPr>
        <w:t>Goods that are produced by a manufacturing company and are ready to sell are recorded in the _______ account.</w:t>
      </w:r>
    </w:p>
    <w:p w14:paraId="506B3615" w14:textId="779B1C8E" w:rsidR="00917810" w:rsidRPr="00917810" w:rsidRDefault="00917810" w:rsidP="00917810">
      <w:pPr>
        <w:pStyle w:val="ListParagraph"/>
        <w:numPr>
          <w:ilvl w:val="1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 w:rsidRPr="00917810">
        <w:rPr>
          <w:rFonts w:ascii="Times" w:hAnsi="Times"/>
          <w:sz w:val="24"/>
          <w:szCs w:val="24"/>
        </w:rPr>
        <w:t xml:space="preserve">Work-in-Process Inventory </w:t>
      </w:r>
    </w:p>
    <w:p w14:paraId="3C06A303" w14:textId="3B7A372A" w:rsidR="00917810" w:rsidRPr="00917810" w:rsidRDefault="00917810" w:rsidP="00917810">
      <w:pPr>
        <w:pStyle w:val="ListParagraph"/>
        <w:numPr>
          <w:ilvl w:val="1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 w:rsidRPr="00917810">
        <w:rPr>
          <w:rFonts w:ascii="Times" w:hAnsi="Times"/>
          <w:sz w:val="24"/>
          <w:szCs w:val="24"/>
        </w:rPr>
        <w:t xml:space="preserve">Finished Goods Inventory </w:t>
      </w:r>
    </w:p>
    <w:p w14:paraId="65A88CB2" w14:textId="47314A86" w:rsidR="00917810" w:rsidRPr="00917810" w:rsidRDefault="00917810" w:rsidP="00917810">
      <w:pPr>
        <w:pStyle w:val="ListParagraph"/>
        <w:numPr>
          <w:ilvl w:val="1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 w:rsidRPr="00917810">
        <w:rPr>
          <w:rFonts w:ascii="Times" w:hAnsi="Times"/>
          <w:sz w:val="24"/>
          <w:szCs w:val="24"/>
        </w:rPr>
        <w:t xml:space="preserve">Raw Materials Inventory </w:t>
      </w:r>
    </w:p>
    <w:p w14:paraId="2C251226" w14:textId="374CEDD2" w:rsidR="00917810" w:rsidRDefault="00917810" w:rsidP="00917810">
      <w:pPr>
        <w:pStyle w:val="ListParagraph"/>
        <w:numPr>
          <w:ilvl w:val="1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 w:rsidRPr="00917810">
        <w:rPr>
          <w:rFonts w:ascii="Times" w:hAnsi="Times"/>
          <w:sz w:val="24"/>
          <w:szCs w:val="24"/>
        </w:rPr>
        <w:t>Manufacturing Overhead</w:t>
      </w:r>
    </w:p>
    <w:p w14:paraId="1D4C6E21" w14:textId="77777777" w:rsidR="00B51769" w:rsidRDefault="00B51769" w:rsidP="00B51769">
      <w:pPr>
        <w:pStyle w:val="ListParagraph"/>
        <w:spacing w:after="0" w:line="240" w:lineRule="auto"/>
        <w:ind w:left="1440"/>
        <w:rPr>
          <w:rFonts w:ascii="Times" w:hAnsi="Times"/>
          <w:sz w:val="24"/>
          <w:szCs w:val="24"/>
        </w:rPr>
      </w:pPr>
    </w:p>
    <w:p w14:paraId="6ABB7863" w14:textId="77777777" w:rsidR="00917810" w:rsidRPr="00917810" w:rsidRDefault="00917810" w:rsidP="00917810">
      <w:pPr>
        <w:pStyle w:val="ListParagraph"/>
        <w:numPr>
          <w:ilvl w:val="0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 w:rsidRPr="00917810">
        <w:rPr>
          <w:rFonts w:ascii="Times" w:hAnsi="Times"/>
          <w:sz w:val="24"/>
          <w:szCs w:val="24"/>
        </w:rPr>
        <w:t>Which of the following describes the cost of goods manufactured?</w:t>
      </w:r>
    </w:p>
    <w:p w14:paraId="350650CC" w14:textId="7F7D8433" w:rsidR="00917810" w:rsidRPr="00917810" w:rsidRDefault="00917810" w:rsidP="00917810">
      <w:pPr>
        <w:pStyle w:val="ListParagraph"/>
        <w:numPr>
          <w:ilvl w:val="1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</w:t>
      </w:r>
      <w:r w:rsidRPr="00917810">
        <w:rPr>
          <w:rFonts w:ascii="Times" w:hAnsi="Times"/>
          <w:sz w:val="24"/>
          <w:szCs w:val="24"/>
        </w:rPr>
        <w:t>he cost of those goods that were completed during the period</w:t>
      </w:r>
      <w:r w:rsidR="00C840FE">
        <w:rPr>
          <w:rFonts w:ascii="Times" w:hAnsi="Times"/>
          <w:sz w:val="24"/>
          <w:szCs w:val="24"/>
        </w:rPr>
        <w:t>.</w:t>
      </w:r>
    </w:p>
    <w:p w14:paraId="4E566BFD" w14:textId="1933BBF6" w:rsidR="00917810" w:rsidRPr="00917810" w:rsidRDefault="00917810" w:rsidP="00917810">
      <w:pPr>
        <w:pStyle w:val="ListParagraph"/>
        <w:numPr>
          <w:ilvl w:val="1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</w:t>
      </w:r>
      <w:r w:rsidRPr="00917810">
        <w:rPr>
          <w:rFonts w:ascii="Times" w:hAnsi="Times"/>
          <w:sz w:val="24"/>
          <w:szCs w:val="24"/>
        </w:rPr>
        <w:t>he cost of the goods that were sold during the period</w:t>
      </w:r>
      <w:r w:rsidR="00C840FE">
        <w:rPr>
          <w:rFonts w:ascii="Times" w:hAnsi="Times"/>
          <w:sz w:val="24"/>
          <w:szCs w:val="24"/>
        </w:rPr>
        <w:t>.</w:t>
      </w:r>
    </w:p>
    <w:p w14:paraId="6479A67E" w14:textId="3D9DA804" w:rsidR="00917810" w:rsidRPr="00917810" w:rsidRDefault="00917810" w:rsidP="00917810">
      <w:pPr>
        <w:pStyle w:val="ListParagraph"/>
        <w:numPr>
          <w:ilvl w:val="1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</w:t>
      </w:r>
      <w:r w:rsidRPr="00917810">
        <w:rPr>
          <w:rFonts w:ascii="Times" w:hAnsi="Times"/>
          <w:sz w:val="24"/>
          <w:szCs w:val="24"/>
        </w:rPr>
        <w:t>he total costs in inventory at the end of the period</w:t>
      </w:r>
      <w:r w:rsidR="00C840FE">
        <w:rPr>
          <w:rFonts w:ascii="Times" w:hAnsi="Times"/>
          <w:sz w:val="24"/>
          <w:szCs w:val="24"/>
        </w:rPr>
        <w:t>.</w:t>
      </w:r>
    </w:p>
    <w:p w14:paraId="29F52AF5" w14:textId="20F37083" w:rsidR="00917810" w:rsidRDefault="00917810" w:rsidP="00917810">
      <w:pPr>
        <w:pStyle w:val="ListParagraph"/>
        <w:numPr>
          <w:ilvl w:val="1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</w:t>
      </w:r>
      <w:r w:rsidRPr="00917810">
        <w:rPr>
          <w:rFonts w:ascii="Times" w:hAnsi="Times"/>
          <w:sz w:val="24"/>
          <w:szCs w:val="24"/>
        </w:rPr>
        <w:t>he total cost of all goods that were completed, or partially completed during the period</w:t>
      </w:r>
      <w:r w:rsidR="00C840FE">
        <w:rPr>
          <w:rFonts w:ascii="Times" w:hAnsi="Times"/>
          <w:sz w:val="24"/>
          <w:szCs w:val="24"/>
        </w:rPr>
        <w:t>.</w:t>
      </w:r>
    </w:p>
    <w:p w14:paraId="0F8B926A" w14:textId="77777777" w:rsidR="00B51769" w:rsidRPr="00917810" w:rsidRDefault="00B51769" w:rsidP="00B51769">
      <w:pPr>
        <w:pStyle w:val="ListParagraph"/>
        <w:spacing w:after="0" w:line="240" w:lineRule="auto"/>
        <w:ind w:left="1440"/>
        <w:rPr>
          <w:rFonts w:ascii="Times" w:hAnsi="Times"/>
          <w:sz w:val="24"/>
          <w:szCs w:val="24"/>
        </w:rPr>
      </w:pPr>
    </w:p>
    <w:p w14:paraId="487A675C" w14:textId="4C4C5A18" w:rsidR="00920805" w:rsidRPr="00920805" w:rsidRDefault="00920805" w:rsidP="0092080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0805">
        <w:rPr>
          <w:rFonts w:ascii="Times New Roman" w:hAnsi="Times New Roman" w:cs="Times New Roman"/>
          <w:sz w:val="24"/>
          <w:szCs w:val="24"/>
        </w:rPr>
        <w:t>A</w:t>
      </w:r>
      <w:r w:rsidR="00C840FE">
        <w:rPr>
          <w:rFonts w:ascii="Times New Roman" w:hAnsi="Times New Roman" w:cs="Times New Roman"/>
          <w:sz w:val="24"/>
          <w:szCs w:val="24"/>
        </w:rPr>
        <w:t>(n)</w:t>
      </w:r>
      <w:r w:rsidRPr="00920805">
        <w:rPr>
          <w:rFonts w:ascii="Times New Roman" w:hAnsi="Times New Roman" w:cs="Times New Roman"/>
          <w:sz w:val="24"/>
          <w:szCs w:val="24"/>
        </w:rPr>
        <w:t xml:space="preserve"> _____ cost is a cost that can be easily and cost-effectively traced to a specific cost object.</w:t>
      </w:r>
    </w:p>
    <w:p w14:paraId="1ADC0BD4" w14:textId="3C73040A" w:rsidR="00920805" w:rsidRPr="00920805" w:rsidRDefault="00C840FE" w:rsidP="00920805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20805" w:rsidRPr="00920805">
        <w:rPr>
          <w:rFonts w:ascii="Times New Roman" w:hAnsi="Times New Roman" w:cs="Times New Roman"/>
          <w:sz w:val="24"/>
          <w:szCs w:val="24"/>
        </w:rPr>
        <w:t>irect</w:t>
      </w:r>
    </w:p>
    <w:p w14:paraId="06BE8642" w14:textId="60079D79" w:rsidR="00920805" w:rsidRPr="00920805" w:rsidRDefault="00C840FE" w:rsidP="00920805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20805" w:rsidRPr="00920805">
        <w:rPr>
          <w:rFonts w:ascii="Times New Roman" w:hAnsi="Times New Roman" w:cs="Times New Roman"/>
          <w:sz w:val="24"/>
          <w:szCs w:val="24"/>
        </w:rPr>
        <w:t>ndirect</w:t>
      </w:r>
    </w:p>
    <w:p w14:paraId="563134F8" w14:textId="1DACA0B0" w:rsidR="00920805" w:rsidRPr="00920805" w:rsidRDefault="00C840FE" w:rsidP="00920805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920805" w:rsidRPr="00920805">
        <w:rPr>
          <w:rFonts w:ascii="Times New Roman" w:hAnsi="Times New Roman" w:cs="Times New Roman"/>
          <w:sz w:val="24"/>
          <w:szCs w:val="24"/>
        </w:rPr>
        <w:t xml:space="preserve">anufacturing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20805" w:rsidRPr="00920805">
        <w:rPr>
          <w:rFonts w:ascii="Times New Roman" w:hAnsi="Times New Roman" w:cs="Times New Roman"/>
          <w:sz w:val="24"/>
          <w:szCs w:val="24"/>
        </w:rPr>
        <w:t>verhead</w:t>
      </w:r>
    </w:p>
    <w:p w14:paraId="38C9E144" w14:textId="7AF60519" w:rsidR="00920805" w:rsidRDefault="00C840FE" w:rsidP="00920805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20805" w:rsidRPr="00920805">
        <w:rPr>
          <w:rFonts w:ascii="Times New Roman" w:hAnsi="Times New Roman" w:cs="Times New Roman"/>
          <w:sz w:val="24"/>
          <w:szCs w:val="24"/>
        </w:rPr>
        <w:t>eriod</w:t>
      </w:r>
    </w:p>
    <w:p w14:paraId="4E16CDB3" w14:textId="77777777" w:rsidR="00920805" w:rsidRPr="00920805" w:rsidRDefault="00920805" w:rsidP="00920805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2818D756" w14:textId="77777777" w:rsidR="00917810" w:rsidRPr="00917810" w:rsidRDefault="00917810" w:rsidP="00917810">
      <w:pPr>
        <w:pStyle w:val="ListParagraph"/>
        <w:numPr>
          <w:ilvl w:val="0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 w:rsidRPr="00917810">
        <w:rPr>
          <w:rFonts w:ascii="Times" w:hAnsi="Times"/>
          <w:sz w:val="24"/>
          <w:szCs w:val="24"/>
        </w:rPr>
        <w:t>The activity-based costing system improves the allocation of ________.</w:t>
      </w:r>
    </w:p>
    <w:p w14:paraId="5C09C75F" w14:textId="6E1A5261" w:rsidR="00917810" w:rsidRPr="00917810" w:rsidRDefault="00C840FE" w:rsidP="00917810">
      <w:pPr>
        <w:pStyle w:val="ListParagraph"/>
        <w:numPr>
          <w:ilvl w:val="1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</w:t>
      </w:r>
      <w:r w:rsidR="00917810" w:rsidRPr="00917810">
        <w:rPr>
          <w:rFonts w:ascii="Times" w:hAnsi="Times"/>
          <w:sz w:val="24"/>
          <w:szCs w:val="24"/>
        </w:rPr>
        <w:t>ndirect manufacturing costs</w:t>
      </w:r>
    </w:p>
    <w:p w14:paraId="7E326C23" w14:textId="4E50B6C0" w:rsidR="00917810" w:rsidRPr="00917810" w:rsidRDefault="00C840FE" w:rsidP="00917810">
      <w:pPr>
        <w:pStyle w:val="ListParagraph"/>
        <w:numPr>
          <w:ilvl w:val="1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</w:t>
      </w:r>
      <w:r w:rsidR="00917810" w:rsidRPr="00917810">
        <w:rPr>
          <w:rFonts w:ascii="Times" w:hAnsi="Times"/>
          <w:sz w:val="24"/>
          <w:szCs w:val="24"/>
        </w:rPr>
        <w:t>irect labor</w:t>
      </w:r>
    </w:p>
    <w:p w14:paraId="6F6B78BE" w14:textId="0CD16D70" w:rsidR="00917810" w:rsidRPr="00917810" w:rsidRDefault="00C840FE" w:rsidP="00917810">
      <w:pPr>
        <w:pStyle w:val="ListParagraph"/>
        <w:numPr>
          <w:ilvl w:val="1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</w:t>
      </w:r>
      <w:r w:rsidR="00917810" w:rsidRPr="00917810">
        <w:rPr>
          <w:rFonts w:ascii="Times" w:hAnsi="Times"/>
          <w:sz w:val="24"/>
          <w:szCs w:val="24"/>
        </w:rPr>
        <w:t>ales commissions</w:t>
      </w:r>
    </w:p>
    <w:p w14:paraId="35FD8FAD" w14:textId="55210809" w:rsidR="00917810" w:rsidRDefault="00C840FE" w:rsidP="00917810">
      <w:pPr>
        <w:pStyle w:val="ListParagraph"/>
        <w:numPr>
          <w:ilvl w:val="1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</w:t>
      </w:r>
      <w:r w:rsidR="00917810" w:rsidRPr="00917810">
        <w:rPr>
          <w:rFonts w:ascii="Times" w:hAnsi="Times"/>
          <w:sz w:val="24"/>
          <w:szCs w:val="24"/>
        </w:rPr>
        <w:t>irect materials</w:t>
      </w:r>
    </w:p>
    <w:p w14:paraId="4EBA3484" w14:textId="77777777" w:rsidR="00B51769" w:rsidRDefault="00B51769" w:rsidP="00B51769">
      <w:pPr>
        <w:pStyle w:val="ListParagraph"/>
        <w:spacing w:after="0" w:line="240" w:lineRule="auto"/>
        <w:ind w:left="1440"/>
        <w:rPr>
          <w:rFonts w:ascii="Times" w:hAnsi="Times"/>
          <w:sz w:val="24"/>
          <w:szCs w:val="24"/>
        </w:rPr>
      </w:pPr>
    </w:p>
    <w:p w14:paraId="4CCEBD9A" w14:textId="77777777" w:rsidR="00917810" w:rsidRPr="00917810" w:rsidRDefault="00917810" w:rsidP="00917810">
      <w:pPr>
        <w:pStyle w:val="ListParagraph"/>
        <w:numPr>
          <w:ilvl w:val="0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 w:rsidRPr="00917810">
        <w:rPr>
          <w:rFonts w:ascii="Times" w:hAnsi="Times"/>
          <w:sz w:val="24"/>
          <w:szCs w:val="24"/>
        </w:rPr>
        <w:t>When a job order costing system is used, actual manufacturing overhead costs are debited to ________.</w:t>
      </w:r>
    </w:p>
    <w:p w14:paraId="324C89E6" w14:textId="1A2A7092" w:rsidR="00917810" w:rsidRPr="00917810" w:rsidRDefault="00C840FE" w:rsidP="00BB3A7A">
      <w:pPr>
        <w:pStyle w:val="ListParagraph"/>
        <w:numPr>
          <w:ilvl w:val="1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</w:t>
      </w:r>
      <w:r w:rsidR="00917810" w:rsidRPr="00917810">
        <w:rPr>
          <w:rFonts w:ascii="Times" w:hAnsi="Times"/>
          <w:sz w:val="24"/>
          <w:szCs w:val="24"/>
        </w:rPr>
        <w:t xml:space="preserve">he Manufacturing Overhead account </w:t>
      </w:r>
    </w:p>
    <w:p w14:paraId="3D5304F0" w14:textId="547F22B8" w:rsidR="00917810" w:rsidRPr="00917810" w:rsidRDefault="00C840FE" w:rsidP="00BB3A7A">
      <w:pPr>
        <w:pStyle w:val="ListParagraph"/>
        <w:numPr>
          <w:ilvl w:val="1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</w:t>
      </w:r>
      <w:r w:rsidR="00917810" w:rsidRPr="00917810">
        <w:rPr>
          <w:rFonts w:ascii="Times" w:hAnsi="Times"/>
          <w:sz w:val="24"/>
          <w:szCs w:val="24"/>
        </w:rPr>
        <w:t>he Cost of Goods Sold account</w:t>
      </w:r>
    </w:p>
    <w:p w14:paraId="34F1307F" w14:textId="19E30C5D" w:rsidR="00917810" w:rsidRPr="00917810" w:rsidRDefault="00C840FE" w:rsidP="00BB3A7A">
      <w:pPr>
        <w:pStyle w:val="ListParagraph"/>
        <w:numPr>
          <w:ilvl w:val="1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</w:t>
      </w:r>
      <w:r w:rsidR="00917810" w:rsidRPr="00917810">
        <w:rPr>
          <w:rFonts w:ascii="Times" w:hAnsi="Times"/>
          <w:sz w:val="24"/>
          <w:szCs w:val="24"/>
        </w:rPr>
        <w:t>xpense accounts</w:t>
      </w:r>
    </w:p>
    <w:p w14:paraId="23DE52A7" w14:textId="497F333F" w:rsidR="00917810" w:rsidRDefault="00C840FE" w:rsidP="00BB3A7A">
      <w:pPr>
        <w:pStyle w:val="ListParagraph"/>
        <w:numPr>
          <w:ilvl w:val="1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</w:t>
      </w:r>
      <w:r w:rsidR="00917810" w:rsidRPr="00917810">
        <w:rPr>
          <w:rFonts w:ascii="Times" w:hAnsi="Times"/>
          <w:sz w:val="24"/>
          <w:szCs w:val="24"/>
        </w:rPr>
        <w:t xml:space="preserve">he Work-In-Process Inventory account </w:t>
      </w:r>
    </w:p>
    <w:p w14:paraId="64C7344B" w14:textId="77777777" w:rsidR="00B51769" w:rsidRPr="00917810" w:rsidRDefault="00B51769" w:rsidP="00B51769">
      <w:pPr>
        <w:pStyle w:val="ListParagraph"/>
        <w:spacing w:after="0" w:line="240" w:lineRule="auto"/>
        <w:ind w:left="1440"/>
        <w:rPr>
          <w:rFonts w:ascii="Times" w:hAnsi="Times"/>
          <w:sz w:val="24"/>
          <w:szCs w:val="24"/>
        </w:rPr>
      </w:pPr>
    </w:p>
    <w:p w14:paraId="0DE8352F" w14:textId="7553EB06" w:rsidR="00917810" w:rsidRPr="00917810" w:rsidRDefault="00917810" w:rsidP="00917810">
      <w:pPr>
        <w:pStyle w:val="ListParagraph"/>
        <w:numPr>
          <w:ilvl w:val="0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 w:rsidRPr="00917810">
        <w:rPr>
          <w:rFonts w:ascii="Times" w:hAnsi="Times"/>
          <w:sz w:val="24"/>
          <w:szCs w:val="24"/>
        </w:rPr>
        <w:t xml:space="preserve">Manufacturing overhead costs are allocated to the Work-in-Process Inventory account by a debit to the </w:t>
      </w:r>
      <w:r w:rsidR="00BB3A7A" w:rsidRPr="00917810">
        <w:rPr>
          <w:rFonts w:ascii="Times" w:hAnsi="Times"/>
          <w:sz w:val="24"/>
          <w:szCs w:val="24"/>
        </w:rPr>
        <w:t>which account</w:t>
      </w:r>
      <w:r w:rsidRPr="00917810">
        <w:rPr>
          <w:rFonts w:ascii="Times" w:hAnsi="Times"/>
          <w:sz w:val="24"/>
          <w:szCs w:val="24"/>
        </w:rPr>
        <w:t>?</w:t>
      </w:r>
    </w:p>
    <w:p w14:paraId="204CF74F" w14:textId="6E43304F" w:rsidR="00917810" w:rsidRPr="00917810" w:rsidRDefault="00917810" w:rsidP="00BB3A7A">
      <w:pPr>
        <w:pStyle w:val="ListParagraph"/>
        <w:numPr>
          <w:ilvl w:val="1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 w:rsidRPr="00917810">
        <w:rPr>
          <w:rFonts w:ascii="Times" w:hAnsi="Times"/>
          <w:sz w:val="24"/>
          <w:szCs w:val="24"/>
        </w:rPr>
        <w:t>Finished Goods</w:t>
      </w:r>
    </w:p>
    <w:p w14:paraId="43B8641F" w14:textId="6BC161FC" w:rsidR="00917810" w:rsidRPr="00917810" w:rsidRDefault="00917810" w:rsidP="00BB3A7A">
      <w:pPr>
        <w:pStyle w:val="ListParagraph"/>
        <w:numPr>
          <w:ilvl w:val="1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 w:rsidRPr="00917810">
        <w:rPr>
          <w:rFonts w:ascii="Times" w:hAnsi="Times"/>
          <w:sz w:val="24"/>
          <w:szCs w:val="24"/>
        </w:rPr>
        <w:t>Work-in-Process Inventory</w:t>
      </w:r>
    </w:p>
    <w:p w14:paraId="13E5CB9C" w14:textId="450E68E6" w:rsidR="00917810" w:rsidRPr="00917810" w:rsidRDefault="00917810" w:rsidP="00BB3A7A">
      <w:pPr>
        <w:pStyle w:val="ListParagraph"/>
        <w:numPr>
          <w:ilvl w:val="1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 w:rsidRPr="00917810">
        <w:rPr>
          <w:rFonts w:ascii="Times" w:hAnsi="Times"/>
          <w:sz w:val="24"/>
          <w:szCs w:val="24"/>
        </w:rPr>
        <w:t>Raw Materials</w:t>
      </w:r>
    </w:p>
    <w:p w14:paraId="2D1EE7AD" w14:textId="492E062D" w:rsidR="00917810" w:rsidRDefault="00917810" w:rsidP="00BB3A7A">
      <w:pPr>
        <w:pStyle w:val="ListParagraph"/>
        <w:numPr>
          <w:ilvl w:val="1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 w:rsidRPr="00917810">
        <w:rPr>
          <w:rFonts w:ascii="Times" w:hAnsi="Times"/>
          <w:sz w:val="24"/>
          <w:szCs w:val="24"/>
        </w:rPr>
        <w:t>Cost of Goods Sold</w:t>
      </w:r>
    </w:p>
    <w:p w14:paraId="05AFB987" w14:textId="77777777" w:rsidR="00B51769" w:rsidRDefault="00B51769" w:rsidP="00B51769">
      <w:pPr>
        <w:pStyle w:val="ListParagraph"/>
        <w:spacing w:after="0" w:line="240" w:lineRule="auto"/>
        <w:ind w:left="1440"/>
        <w:rPr>
          <w:rFonts w:ascii="Times" w:hAnsi="Times"/>
          <w:sz w:val="24"/>
          <w:szCs w:val="24"/>
        </w:rPr>
      </w:pPr>
    </w:p>
    <w:p w14:paraId="643EF9EC" w14:textId="1D50A6EB" w:rsidR="00BB3A7A" w:rsidRDefault="00BB3A7A" w:rsidP="00BB3A7A">
      <w:pPr>
        <w:pStyle w:val="ListParagraph"/>
        <w:numPr>
          <w:ilvl w:val="0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When are product costs expensed?</w:t>
      </w:r>
    </w:p>
    <w:p w14:paraId="3A20497B" w14:textId="17127DB9" w:rsidR="00BB3A7A" w:rsidRDefault="00BB3A7A" w:rsidP="00BB3A7A">
      <w:pPr>
        <w:pStyle w:val="ListParagraph"/>
        <w:numPr>
          <w:ilvl w:val="1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When the cost is incurred</w:t>
      </w:r>
    </w:p>
    <w:p w14:paraId="3B6DDBD4" w14:textId="18A03F06" w:rsidR="00BB3A7A" w:rsidRDefault="00BB3A7A" w:rsidP="00BB3A7A">
      <w:pPr>
        <w:pStyle w:val="ListParagraph"/>
        <w:numPr>
          <w:ilvl w:val="1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When the product is sold</w:t>
      </w:r>
    </w:p>
    <w:p w14:paraId="569E8C2A" w14:textId="4F0AEFD4" w:rsidR="00BB3A7A" w:rsidRDefault="00BB3A7A" w:rsidP="00BB3A7A">
      <w:pPr>
        <w:pStyle w:val="ListParagraph"/>
        <w:numPr>
          <w:ilvl w:val="1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When the cost is paid for</w:t>
      </w:r>
    </w:p>
    <w:p w14:paraId="719F7B11" w14:textId="5AA64058" w:rsidR="00BB3A7A" w:rsidRDefault="00BB3A7A" w:rsidP="00BB3A7A">
      <w:pPr>
        <w:pStyle w:val="ListParagraph"/>
        <w:numPr>
          <w:ilvl w:val="1"/>
          <w:numId w:val="5"/>
        </w:num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When production is finished on the goods</w:t>
      </w:r>
    </w:p>
    <w:p w14:paraId="3D2CCA2B" w14:textId="32D61EF3" w:rsidR="0060605F" w:rsidRDefault="0060605F" w:rsidP="0060605F">
      <w:pPr>
        <w:pStyle w:val="ListParagraph"/>
        <w:spacing w:after="0" w:line="240" w:lineRule="auto"/>
        <w:ind w:left="1440"/>
        <w:rPr>
          <w:rFonts w:ascii="Times" w:hAnsi="Times"/>
          <w:sz w:val="24"/>
          <w:szCs w:val="24"/>
        </w:rPr>
      </w:pPr>
    </w:p>
    <w:p w14:paraId="7B643E86" w14:textId="77777777" w:rsidR="00B51769" w:rsidRDefault="00B5176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7A347103" w14:textId="321823FE" w:rsidR="00DB20EC" w:rsidRPr="00B51769" w:rsidRDefault="00DB20EC" w:rsidP="00DB20E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51769">
        <w:rPr>
          <w:rFonts w:ascii="Times New Roman" w:hAnsi="Times New Roman" w:cs="Times New Roman"/>
          <w:b/>
          <w:sz w:val="24"/>
        </w:rPr>
        <w:t xml:space="preserve">Matching </w:t>
      </w:r>
      <w:r w:rsidR="00030B67">
        <w:rPr>
          <w:rFonts w:ascii="Times New Roman" w:hAnsi="Times New Roman" w:cs="Times New Roman"/>
          <w:b/>
          <w:sz w:val="24"/>
        </w:rPr>
        <w:t>(20 Points)</w:t>
      </w:r>
    </w:p>
    <w:p w14:paraId="48E070EF" w14:textId="77777777" w:rsidR="00DB20EC" w:rsidRPr="00CD6231" w:rsidRDefault="00DB20EC" w:rsidP="00DB20EC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2790"/>
        <w:gridCol w:w="2970"/>
      </w:tblGrid>
      <w:tr w:rsidR="00DB20EC" w:rsidRPr="009D518D" w14:paraId="61E762B0" w14:textId="77777777" w:rsidTr="00F62DA2">
        <w:trPr>
          <w:jc w:val="center"/>
        </w:trPr>
        <w:tc>
          <w:tcPr>
            <w:tcW w:w="3055" w:type="dxa"/>
            <w:shd w:val="clear" w:color="auto" w:fill="auto"/>
          </w:tcPr>
          <w:p w14:paraId="65594994" w14:textId="77777777" w:rsidR="00DB20EC" w:rsidRPr="009D518D" w:rsidRDefault="00DB20EC" w:rsidP="00F62D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D689AEB" w14:textId="77777777" w:rsidR="00DB20EC" w:rsidRPr="009D518D" w:rsidRDefault="00DB20EC" w:rsidP="00F6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Classify each cost as either Product (PR) or Period (PE)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10BEF48" w14:textId="77777777" w:rsidR="00DB20EC" w:rsidRPr="009D518D" w:rsidRDefault="00DB20EC" w:rsidP="00F6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Classify each cost as either Direct Materials (DM), Direct Labor (DL), Manufacturing Overhead (MOH), or Neither (N/A)</w:t>
            </w:r>
          </w:p>
        </w:tc>
      </w:tr>
      <w:tr w:rsidR="00DB20EC" w:rsidRPr="009D518D" w14:paraId="724910E1" w14:textId="77777777" w:rsidTr="00F62DA2">
        <w:trPr>
          <w:trHeight w:val="720"/>
          <w:jc w:val="center"/>
        </w:trPr>
        <w:tc>
          <w:tcPr>
            <w:tcW w:w="3055" w:type="dxa"/>
            <w:shd w:val="clear" w:color="auto" w:fill="auto"/>
            <w:vAlign w:val="center"/>
          </w:tcPr>
          <w:p w14:paraId="04C1E95C" w14:textId="77777777" w:rsidR="00DB20EC" w:rsidRPr="009D518D" w:rsidRDefault="00DB20EC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Wages paid to the corporate accountant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2225B9" w14:textId="77777777" w:rsidR="00DB20EC" w:rsidRPr="009D518D" w:rsidRDefault="00DB20EC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F0DDFA2" w14:textId="77777777" w:rsidR="00DB20EC" w:rsidRPr="009D518D" w:rsidRDefault="00DB20EC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EC" w:rsidRPr="009D518D" w14:paraId="309CC959" w14:textId="77777777" w:rsidTr="00F62DA2">
        <w:trPr>
          <w:trHeight w:val="720"/>
          <w:jc w:val="center"/>
        </w:trPr>
        <w:tc>
          <w:tcPr>
            <w:tcW w:w="3055" w:type="dxa"/>
            <w:shd w:val="clear" w:color="auto" w:fill="auto"/>
            <w:vAlign w:val="center"/>
          </w:tcPr>
          <w:p w14:paraId="78198F6E" w14:textId="77777777" w:rsidR="00DB20EC" w:rsidRPr="009D518D" w:rsidRDefault="00DB20EC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Wood used by a furniture manufacturer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7A06D5E" w14:textId="77777777" w:rsidR="00DB20EC" w:rsidRPr="009D518D" w:rsidRDefault="00DB20EC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3090731C" w14:textId="77777777" w:rsidR="00DB20EC" w:rsidRPr="009D518D" w:rsidRDefault="00DB20EC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EC" w:rsidRPr="009D518D" w14:paraId="3C16428C" w14:textId="77777777" w:rsidTr="00F62DA2">
        <w:trPr>
          <w:trHeight w:val="720"/>
          <w:jc w:val="center"/>
        </w:trPr>
        <w:tc>
          <w:tcPr>
            <w:tcW w:w="3055" w:type="dxa"/>
            <w:shd w:val="clear" w:color="auto" w:fill="auto"/>
            <w:vAlign w:val="center"/>
          </w:tcPr>
          <w:p w14:paraId="09E51C73" w14:textId="254DE42C" w:rsidR="00DB20EC" w:rsidRPr="009D518D" w:rsidRDefault="00DB20EC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Electricity for</w:t>
            </w:r>
            <w:r w:rsidR="00B51769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 xml:space="preserve"> factory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5811556" w14:textId="77777777" w:rsidR="00DB20EC" w:rsidRPr="009D518D" w:rsidRDefault="00DB20EC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341C4881" w14:textId="77777777" w:rsidR="00DB20EC" w:rsidRPr="009D518D" w:rsidRDefault="00DB20EC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EC" w:rsidRPr="009D518D" w14:paraId="44F13564" w14:textId="77777777" w:rsidTr="00F62DA2">
        <w:trPr>
          <w:trHeight w:val="720"/>
          <w:jc w:val="center"/>
        </w:trPr>
        <w:tc>
          <w:tcPr>
            <w:tcW w:w="3055" w:type="dxa"/>
            <w:shd w:val="clear" w:color="auto" w:fill="auto"/>
            <w:vAlign w:val="center"/>
          </w:tcPr>
          <w:p w14:paraId="3D03CBDA" w14:textId="77777777" w:rsidR="00DB20EC" w:rsidRPr="009D518D" w:rsidRDefault="00DB20EC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Utilities for the corporate headquarters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5B03F9D" w14:textId="77777777" w:rsidR="00DB20EC" w:rsidRPr="009D518D" w:rsidRDefault="00DB20EC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65854692" w14:textId="77777777" w:rsidR="00DB20EC" w:rsidRPr="009D518D" w:rsidRDefault="00DB20EC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EC" w:rsidRPr="009D518D" w14:paraId="6835B402" w14:textId="77777777" w:rsidTr="00F62DA2">
        <w:trPr>
          <w:trHeight w:val="720"/>
          <w:jc w:val="center"/>
        </w:trPr>
        <w:tc>
          <w:tcPr>
            <w:tcW w:w="3055" w:type="dxa"/>
            <w:shd w:val="clear" w:color="auto" w:fill="auto"/>
            <w:vAlign w:val="center"/>
          </w:tcPr>
          <w:p w14:paraId="749A1BCF" w14:textId="77777777" w:rsidR="00DB20EC" w:rsidRPr="009D518D" w:rsidRDefault="00DB20EC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 xml:space="preserve">Wages paid to an assembly line worker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729D646" w14:textId="77777777" w:rsidR="00DB20EC" w:rsidRPr="009D518D" w:rsidRDefault="00DB20EC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B0E21DA" w14:textId="77777777" w:rsidR="00DB20EC" w:rsidRPr="009D518D" w:rsidRDefault="00DB20EC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EC" w:rsidRPr="009D518D" w14:paraId="24A49A51" w14:textId="77777777" w:rsidTr="00F62DA2">
        <w:trPr>
          <w:trHeight w:val="720"/>
          <w:jc w:val="center"/>
        </w:trPr>
        <w:tc>
          <w:tcPr>
            <w:tcW w:w="3055" w:type="dxa"/>
            <w:shd w:val="clear" w:color="auto" w:fill="auto"/>
            <w:vAlign w:val="center"/>
          </w:tcPr>
          <w:p w14:paraId="6F47AED4" w14:textId="77777777" w:rsidR="00DB20EC" w:rsidRPr="009D518D" w:rsidRDefault="00DB20EC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Depreciation on factory equipment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C0AEFC1" w14:textId="77777777" w:rsidR="00DB20EC" w:rsidRPr="009D518D" w:rsidRDefault="00DB20EC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3A9C98F4" w14:textId="77777777" w:rsidR="00DB20EC" w:rsidRPr="009D518D" w:rsidRDefault="00DB20EC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EC" w:rsidRPr="009D518D" w14:paraId="0A80BEE6" w14:textId="77777777" w:rsidTr="00F62DA2">
        <w:trPr>
          <w:trHeight w:val="720"/>
          <w:jc w:val="center"/>
        </w:trPr>
        <w:tc>
          <w:tcPr>
            <w:tcW w:w="3055" w:type="dxa"/>
            <w:shd w:val="clear" w:color="auto" w:fill="auto"/>
            <w:vAlign w:val="center"/>
          </w:tcPr>
          <w:p w14:paraId="59C0C873" w14:textId="77777777" w:rsidR="00DB20EC" w:rsidRPr="009D518D" w:rsidRDefault="00DB20EC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Sales commissions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3D6D85D" w14:textId="77777777" w:rsidR="00DB20EC" w:rsidRPr="009D518D" w:rsidRDefault="00DB20EC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43759E6" w14:textId="77777777" w:rsidR="00DB20EC" w:rsidRPr="009D518D" w:rsidRDefault="00DB20EC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EC" w:rsidRPr="009D518D" w14:paraId="6B7A8438" w14:textId="77777777" w:rsidTr="00F62DA2">
        <w:trPr>
          <w:trHeight w:val="720"/>
          <w:jc w:val="center"/>
        </w:trPr>
        <w:tc>
          <w:tcPr>
            <w:tcW w:w="3055" w:type="dxa"/>
            <w:shd w:val="clear" w:color="auto" w:fill="auto"/>
            <w:vAlign w:val="center"/>
          </w:tcPr>
          <w:p w14:paraId="0828383A" w14:textId="77777777" w:rsidR="00DB20EC" w:rsidRPr="009D518D" w:rsidRDefault="00DB20EC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Depreciation on corporate jet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A01C52B" w14:textId="77777777" w:rsidR="00DB20EC" w:rsidRPr="009D518D" w:rsidRDefault="00DB20EC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0F5A9AA" w14:textId="77777777" w:rsidR="00DB20EC" w:rsidRPr="009D518D" w:rsidRDefault="00DB20EC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EC" w:rsidRPr="009D518D" w14:paraId="22E0A0BC" w14:textId="77777777" w:rsidTr="00F62DA2">
        <w:trPr>
          <w:trHeight w:val="720"/>
          <w:jc w:val="center"/>
        </w:trPr>
        <w:tc>
          <w:tcPr>
            <w:tcW w:w="3055" w:type="dxa"/>
            <w:shd w:val="clear" w:color="auto" w:fill="auto"/>
            <w:vAlign w:val="center"/>
          </w:tcPr>
          <w:p w14:paraId="562F51A7" w14:textId="77777777" w:rsidR="00DB20EC" w:rsidRPr="009D518D" w:rsidRDefault="00DB20EC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Salary for Plant Manager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05C5C0A" w14:textId="77777777" w:rsidR="00DB20EC" w:rsidRPr="009D518D" w:rsidRDefault="00DB20EC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2243ECD0" w14:textId="77777777" w:rsidR="00DB20EC" w:rsidRPr="009D518D" w:rsidRDefault="00DB20EC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69" w:rsidRPr="009D518D" w14:paraId="30CBA5DA" w14:textId="77777777" w:rsidTr="00F62DA2">
        <w:trPr>
          <w:trHeight w:val="720"/>
          <w:jc w:val="center"/>
        </w:trPr>
        <w:tc>
          <w:tcPr>
            <w:tcW w:w="3055" w:type="dxa"/>
            <w:shd w:val="clear" w:color="auto" w:fill="auto"/>
            <w:vAlign w:val="center"/>
          </w:tcPr>
          <w:p w14:paraId="60719EAB" w14:textId="3E6BE76E" w:rsidR="00B51769" w:rsidRPr="009D518D" w:rsidRDefault="00A725B4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Repair of factory machinery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1E0F971" w14:textId="77777777" w:rsidR="00B51769" w:rsidRPr="009D518D" w:rsidRDefault="00B51769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2ECE0612" w14:textId="77777777" w:rsidR="00B51769" w:rsidRPr="009D518D" w:rsidRDefault="00B51769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83167A" w14:textId="77777777" w:rsidR="00DB20EC" w:rsidRPr="00CD6231" w:rsidRDefault="00DB20EC" w:rsidP="00DB20EC">
      <w:pPr>
        <w:spacing w:after="0" w:line="240" w:lineRule="auto"/>
        <w:rPr>
          <w:rFonts w:cstheme="minorHAnsi"/>
          <w:sz w:val="24"/>
          <w:szCs w:val="24"/>
        </w:rPr>
      </w:pPr>
    </w:p>
    <w:p w14:paraId="2602196B" w14:textId="77777777" w:rsidR="00DB20EC" w:rsidRDefault="00DB20EC" w:rsidP="00DB20EC">
      <w:pPr>
        <w:pStyle w:val="ListParagraph"/>
        <w:ind w:left="0"/>
        <w:rPr>
          <w:rFonts w:ascii="Times" w:hAnsi="Times"/>
          <w:b/>
          <w:sz w:val="24"/>
          <w:szCs w:val="24"/>
        </w:rPr>
      </w:pPr>
    </w:p>
    <w:p w14:paraId="3995E235" w14:textId="77777777" w:rsidR="00DB20EC" w:rsidRDefault="00DB20EC" w:rsidP="00DB20EC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br w:type="page"/>
      </w:r>
    </w:p>
    <w:p w14:paraId="6E555F3F" w14:textId="028E4E28" w:rsidR="003D751F" w:rsidRDefault="003D751F" w:rsidP="009D518D">
      <w:pPr>
        <w:pStyle w:val="ListParagraph"/>
        <w:ind w:left="0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Short Answer</w:t>
      </w:r>
      <w:r w:rsidR="00EE62B7">
        <w:rPr>
          <w:rFonts w:ascii="Times" w:hAnsi="Times"/>
          <w:b/>
          <w:sz w:val="24"/>
          <w:szCs w:val="24"/>
        </w:rPr>
        <w:t xml:space="preserve"> (27 Points)</w:t>
      </w:r>
    </w:p>
    <w:p w14:paraId="11BDC8D0" w14:textId="77777777" w:rsidR="009D518D" w:rsidRDefault="009D518D" w:rsidP="009D518D">
      <w:pPr>
        <w:pStyle w:val="ListParagraph"/>
        <w:ind w:left="0"/>
        <w:rPr>
          <w:rFonts w:ascii="Times" w:hAnsi="Times"/>
          <w:b/>
          <w:sz w:val="24"/>
          <w:szCs w:val="24"/>
        </w:rPr>
      </w:pPr>
    </w:p>
    <w:p w14:paraId="380E679D" w14:textId="4A0B96F3" w:rsidR="009D518D" w:rsidRPr="00DB20EC" w:rsidRDefault="000D5481" w:rsidP="00DB20EC">
      <w:pPr>
        <w:pStyle w:val="NormalText"/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="009D518D" w:rsidRPr="00DB20EC">
        <w:rPr>
          <w:sz w:val="24"/>
          <w:szCs w:val="24"/>
        </w:rPr>
        <w:t xml:space="preserve">.  </w:t>
      </w:r>
      <w:r w:rsidR="00E02E05">
        <w:rPr>
          <w:sz w:val="24"/>
          <w:szCs w:val="24"/>
        </w:rPr>
        <w:t>Pluto</w:t>
      </w:r>
      <w:r w:rsidR="009D518D" w:rsidRPr="00DB20EC">
        <w:rPr>
          <w:sz w:val="24"/>
          <w:szCs w:val="24"/>
        </w:rPr>
        <w:t xml:space="preserve"> &amp; Co. has provided the following information: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20"/>
        <w:gridCol w:w="340"/>
        <w:gridCol w:w="640"/>
        <w:gridCol w:w="300"/>
        <w:gridCol w:w="300"/>
        <w:gridCol w:w="1000"/>
        <w:gridCol w:w="10"/>
      </w:tblGrid>
      <w:tr w:rsidR="009D518D" w:rsidRPr="00DB20EC" w14:paraId="52782874" w14:textId="77777777" w:rsidTr="00F62DA2">
        <w:trPr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CC4B4" w14:textId="77777777" w:rsidR="009D518D" w:rsidRPr="00DB20EC" w:rsidRDefault="009D518D" w:rsidP="00A725B4">
            <w:pPr>
              <w:pStyle w:val="NormalText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3250C" w14:textId="77777777" w:rsidR="009D518D" w:rsidRPr="00DB20EC" w:rsidRDefault="009D518D" w:rsidP="00A725B4">
            <w:pPr>
              <w:pStyle w:val="NormalTex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Cost per unit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140A3" w14:textId="77777777" w:rsidR="009D518D" w:rsidRPr="00DB20EC" w:rsidRDefault="009D518D" w:rsidP="00A725B4">
            <w:pPr>
              <w:pStyle w:val="NormalText"/>
              <w:rPr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969B0" w14:textId="77777777" w:rsidR="009D518D" w:rsidRPr="00DB20EC" w:rsidRDefault="009D518D" w:rsidP="00A725B4">
            <w:pPr>
              <w:pStyle w:val="NormalTex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Cost per period</w:t>
            </w:r>
          </w:p>
        </w:tc>
      </w:tr>
      <w:tr w:rsidR="009D518D" w:rsidRPr="00DB20EC" w14:paraId="44CCDFD5" w14:textId="77777777" w:rsidTr="00F62DA2">
        <w:trPr>
          <w:gridAfter w:val="1"/>
          <w:wAfter w:w="10" w:type="dxa"/>
          <w:jc w:val="center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4C7BA" w14:textId="77777777" w:rsidR="009D518D" w:rsidRPr="00DB20EC" w:rsidRDefault="009D518D" w:rsidP="00A725B4">
            <w:pPr>
              <w:pStyle w:val="NormalText"/>
              <w:jc w:val="lef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Direct materials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F1664" w14:textId="77777777" w:rsidR="009D518D" w:rsidRPr="00DB20EC" w:rsidRDefault="009D518D" w:rsidP="00A725B4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$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AE2C8" w14:textId="77777777" w:rsidR="009D518D" w:rsidRPr="00DB20EC" w:rsidRDefault="009D518D" w:rsidP="00A725B4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5.00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ACE13" w14:textId="77777777" w:rsidR="009D518D" w:rsidRPr="00DB20EC" w:rsidRDefault="009D518D" w:rsidP="00A725B4">
            <w:pPr>
              <w:pStyle w:val="NormalTex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8A50" w14:textId="77777777" w:rsidR="009D518D" w:rsidRPr="00DB20EC" w:rsidRDefault="009D518D" w:rsidP="00A725B4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70FFB" w14:textId="77777777" w:rsidR="009D518D" w:rsidRPr="00DB20EC" w:rsidRDefault="009D518D" w:rsidP="00A725B4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</w:tr>
      <w:tr w:rsidR="009D518D" w:rsidRPr="00DB20EC" w14:paraId="48278A9B" w14:textId="77777777" w:rsidTr="00F62DA2">
        <w:trPr>
          <w:gridAfter w:val="1"/>
          <w:wAfter w:w="10" w:type="dxa"/>
          <w:jc w:val="center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3CB72" w14:textId="77777777" w:rsidR="009D518D" w:rsidRPr="00DB20EC" w:rsidRDefault="009D518D" w:rsidP="00A725B4">
            <w:pPr>
              <w:pStyle w:val="NormalText"/>
              <w:jc w:val="lef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Direct labor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07874" w14:textId="77777777" w:rsidR="009D518D" w:rsidRPr="00DB20EC" w:rsidRDefault="009D518D" w:rsidP="00A725B4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$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9E225" w14:textId="77777777" w:rsidR="009D518D" w:rsidRPr="00DB20EC" w:rsidRDefault="009D518D" w:rsidP="00A725B4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4.25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5746B" w14:textId="77777777" w:rsidR="009D518D" w:rsidRPr="00DB20EC" w:rsidRDefault="009D518D" w:rsidP="00A725B4">
            <w:pPr>
              <w:pStyle w:val="NormalTex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FF195" w14:textId="77777777" w:rsidR="009D518D" w:rsidRPr="00DB20EC" w:rsidRDefault="009D518D" w:rsidP="00A725B4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3AA43" w14:textId="77777777" w:rsidR="009D518D" w:rsidRPr="00DB20EC" w:rsidRDefault="009D518D" w:rsidP="00A725B4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</w:tr>
      <w:tr w:rsidR="009D518D" w:rsidRPr="00DB20EC" w14:paraId="0FF06D7B" w14:textId="77777777" w:rsidTr="00F62DA2">
        <w:trPr>
          <w:gridAfter w:val="1"/>
          <w:wAfter w:w="10" w:type="dxa"/>
          <w:jc w:val="center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D33FA" w14:textId="77777777" w:rsidR="009D518D" w:rsidRPr="00DB20EC" w:rsidRDefault="009D518D" w:rsidP="00A725B4">
            <w:pPr>
              <w:pStyle w:val="NormalText"/>
              <w:jc w:val="lef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Variable manufacturing overhead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FC53B" w14:textId="77777777" w:rsidR="009D518D" w:rsidRPr="00DB20EC" w:rsidRDefault="009D518D" w:rsidP="00A725B4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$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E1FE2" w14:textId="77777777" w:rsidR="009D518D" w:rsidRPr="00DB20EC" w:rsidRDefault="009D518D" w:rsidP="00A725B4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1.85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9E477" w14:textId="77777777" w:rsidR="009D518D" w:rsidRPr="00DB20EC" w:rsidRDefault="009D518D" w:rsidP="00A725B4">
            <w:pPr>
              <w:pStyle w:val="NormalTex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E6805" w14:textId="77777777" w:rsidR="009D518D" w:rsidRPr="00DB20EC" w:rsidRDefault="009D518D" w:rsidP="00A725B4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969E5" w14:textId="77777777" w:rsidR="009D518D" w:rsidRPr="00DB20EC" w:rsidRDefault="009D518D" w:rsidP="00A725B4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</w:tr>
      <w:tr w:rsidR="009D518D" w:rsidRPr="00DB20EC" w14:paraId="5BB5FD0B" w14:textId="77777777" w:rsidTr="00F62DA2">
        <w:trPr>
          <w:gridAfter w:val="1"/>
          <w:wAfter w:w="10" w:type="dxa"/>
          <w:jc w:val="center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4C1C2" w14:textId="77777777" w:rsidR="009D518D" w:rsidRPr="00DB20EC" w:rsidRDefault="009D518D" w:rsidP="00A725B4">
            <w:pPr>
              <w:pStyle w:val="NormalText"/>
              <w:jc w:val="lef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Fixed manufacturing overhead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9DA2F" w14:textId="77777777" w:rsidR="009D518D" w:rsidRPr="00DB20EC" w:rsidRDefault="009D518D" w:rsidP="00A725B4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42B71" w14:textId="77777777" w:rsidR="009D518D" w:rsidRPr="00DB20EC" w:rsidRDefault="009D518D" w:rsidP="00A725B4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37D52" w14:textId="77777777" w:rsidR="009D518D" w:rsidRPr="00DB20EC" w:rsidRDefault="009D518D" w:rsidP="00A725B4">
            <w:pPr>
              <w:pStyle w:val="NormalTex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B8284" w14:textId="77777777" w:rsidR="009D518D" w:rsidRPr="00DB20EC" w:rsidRDefault="009D518D" w:rsidP="00A725B4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$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ABF9E" w14:textId="77777777" w:rsidR="009D518D" w:rsidRPr="00DB20EC" w:rsidRDefault="009D518D" w:rsidP="00A725B4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35,000</w:t>
            </w:r>
          </w:p>
        </w:tc>
      </w:tr>
      <w:tr w:rsidR="009D518D" w:rsidRPr="00DB20EC" w14:paraId="7F03C31B" w14:textId="77777777" w:rsidTr="00F62DA2">
        <w:trPr>
          <w:gridAfter w:val="1"/>
          <w:wAfter w:w="10" w:type="dxa"/>
          <w:jc w:val="center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9775E" w14:textId="77777777" w:rsidR="009D518D" w:rsidRPr="00DB20EC" w:rsidRDefault="009D518D" w:rsidP="00A725B4">
            <w:pPr>
              <w:pStyle w:val="NormalText"/>
              <w:jc w:val="lef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Sales commissions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55253" w14:textId="77777777" w:rsidR="009D518D" w:rsidRPr="00DB20EC" w:rsidRDefault="009D518D" w:rsidP="00A725B4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$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419AF" w14:textId="77777777" w:rsidR="009D518D" w:rsidRPr="00DB20EC" w:rsidRDefault="009D518D" w:rsidP="00A725B4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0.70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A3F1E" w14:textId="77777777" w:rsidR="009D518D" w:rsidRPr="00DB20EC" w:rsidRDefault="009D518D" w:rsidP="00A725B4">
            <w:pPr>
              <w:pStyle w:val="NormalTex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434FF" w14:textId="77777777" w:rsidR="009D518D" w:rsidRPr="00DB20EC" w:rsidRDefault="009D518D" w:rsidP="00A725B4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DEF8" w14:textId="77777777" w:rsidR="009D518D" w:rsidRPr="00DB20EC" w:rsidRDefault="009D518D" w:rsidP="00A725B4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</w:tr>
      <w:tr w:rsidR="009D518D" w:rsidRPr="00DB20EC" w14:paraId="412BBB22" w14:textId="77777777" w:rsidTr="00F62DA2">
        <w:trPr>
          <w:gridAfter w:val="1"/>
          <w:wAfter w:w="10" w:type="dxa"/>
          <w:jc w:val="center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0DC0B" w14:textId="77777777" w:rsidR="009D518D" w:rsidRPr="00DB20EC" w:rsidRDefault="009D518D" w:rsidP="00A725B4">
            <w:pPr>
              <w:pStyle w:val="NormalText"/>
              <w:jc w:val="lef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Variable administrative expense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667F0" w14:textId="77777777" w:rsidR="009D518D" w:rsidRPr="00DB20EC" w:rsidRDefault="009D518D" w:rsidP="00A725B4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$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4924" w14:textId="77777777" w:rsidR="009D518D" w:rsidRPr="00DB20EC" w:rsidRDefault="009D518D" w:rsidP="00A725B4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0.60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8B3BB" w14:textId="77777777" w:rsidR="009D518D" w:rsidRPr="00DB20EC" w:rsidRDefault="009D518D" w:rsidP="00A725B4">
            <w:pPr>
              <w:pStyle w:val="NormalTex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3FBFA" w14:textId="77777777" w:rsidR="009D518D" w:rsidRPr="00DB20EC" w:rsidRDefault="009D518D" w:rsidP="00A725B4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68727" w14:textId="77777777" w:rsidR="009D518D" w:rsidRPr="00DB20EC" w:rsidRDefault="009D518D" w:rsidP="00A725B4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</w:tr>
      <w:tr w:rsidR="009D518D" w:rsidRPr="00DB20EC" w14:paraId="3052697E" w14:textId="77777777" w:rsidTr="00F62DA2">
        <w:trPr>
          <w:gridAfter w:val="1"/>
          <w:wAfter w:w="10" w:type="dxa"/>
          <w:jc w:val="center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6EAA2" w14:textId="77777777" w:rsidR="009D518D" w:rsidRPr="00DB20EC" w:rsidRDefault="009D518D" w:rsidP="00A725B4">
            <w:pPr>
              <w:pStyle w:val="NormalText"/>
              <w:jc w:val="lef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Fixed selling and administrative expense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4162E" w14:textId="77777777" w:rsidR="009D518D" w:rsidRPr="00DB20EC" w:rsidRDefault="009D518D" w:rsidP="00A725B4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3A792" w14:textId="77777777" w:rsidR="009D518D" w:rsidRPr="00DB20EC" w:rsidRDefault="009D518D" w:rsidP="00A725B4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0631C" w14:textId="77777777" w:rsidR="009D518D" w:rsidRPr="00DB20EC" w:rsidRDefault="009D518D" w:rsidP="00A725B4">
            <w:pPr>
              <w:pStyle w:val="NormalTex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6DF32" w14:textId="77777777" w:rsidR="009D518D" w:rsidRPr="00DB20EC" w:rsidRDefault="009D518D" w:rsidP="00A725B4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$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D5994" w14:textId="77777777" w:rsidR="009D518D" w:rsidRPr="00DB20EC" w:rsidRDefault="009D518D" w:rsidP="00A725B4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9,100</w:t>
            </w:r>
          </w:p>
        </w:tc>
      </w:tr>
    </w:tbl>
    <w:p w14:paraId="64A5E1BC" w14:textId="77777777" w:rsidR="009D518D" w:rsidRPr="00DB20EC" w:rsidRDefault="009D518D" w:rsidP="00A725B4">
      <w:pPr>
        <w:pStyle w:val="NormalText"/>
        <w:spacing w:line="259" w:lineRule="auto"/>
        <w:rPr>
          <w:sz w:val="24"/>
          <w:szCs w:val="24"/>
        </w:rPr>
      </w:pPr>
    </w:p>
    <w:p w14:paraId="06AC787D" w14:textId="77777777" w:rsidR="009D518D" w:rsidRPr="00DB20EC" w:rsidRDefault="009D518D" w:rsidP="00DB20EC">
      <w:pPr>
        <w:pStyle w:val="NormalText"/>
        <w:spacing w:after="160" w:line="259" w:lineRule="auto"/>
        <w:jc w:val="left"/>
        <w:rPr>
          <w:sz w:val="24"/>
          <w:szCs w:val="24"/>
        </w:rPr>
      </w:pPr>
      <w:r w:rsidRPr="00DB20EC">
        <w:rPr>
          <w:sz w:val="24"/>
          <w:szCs w:val="24"/>
        </w:rPr>
        <w:t>a. For financial reporting purposes, what is the total amount of product costs incurred to make 7,000 units?</w:t>
      </w:r>
    </w:p>
    <w:p w14:paraId="2196FDD2" w14:textId="77777777" w:rsidR="009D518D" w:rsidRPr="00DB20EC" w:rsidRDefault="009D518D" w:rsidP="00DB20EC">
      <w:pPr>
        <w:pStyle w:val="NormalText"/>
        <w:spacing w:after="160" w:line="259" w:lineRule="auto"/>
        <w:jc w:val="left"/>
        <w:rPr>
          <w:sz w:val="24"/>
          <w:szCs w:val="24"/>
        </w:rPr>
      </w:pPr>
      <w:r w:rsidRPr="00DB20EC">
        <w:rPr>
          <w:sz w:val="24"/>
          <w:szCs w:val="24"/>
        </w:rPr>
        <w:t>b. For financial reporting purposes, what is the total amount of period costs incurred to sell 7,000 units?</w:t>
      </w:r>
    </w:p>
    <w:p w14:paraId="389433C9" w14:textId="77777777" w:rsidR="009D518D" w:rsidRPr="00A725B4" w:rsidRDefault="009D518D" w:rsidP="00A725B4">
      <w:pPr>
        <w:pStyle w:val="NormalText"/>
        <w:spacing w:line="259" w:lineRule="auto"/>
        <w:jc w:val="left"/>
        <w:rPr>
          <w:sz w:val="24"/>
          <w:szCs w:val="24"/>
        </w:rPr>
      </w:pPr>
      <w:r w:rsidRPr="00DB20EC">
        <w:rPr>
          <w:sz w:val="24"/>
          <w:szCs w:val="24"/>
        </w:rPr>
        <w:t xml:space="preserve">c. If the selling price is $23.80 per unit, what is the contribution margin per unit sold? </w:t>
      </w:r>
      <w:r w:rsidRPr="00A725B4">
        <w:rPr>
          <w:bCs/>
          <w:sz w:val="24"/>
          <w:szCs w:val="24"/>
        </w:rPr>
        <w:t>(Round your answer to 2 decimal places.)</w:t>
      </w:r>
    </w:p>
    <w:p w14:paraId="3D88CD80" w14:textId="77777777" w:rsidR="009D518D" w:rsidRPr="00A725B4" w:rsidRDefault="009D518D" w:rsidP="00A725B4">
      <w:pPr>
        <w:pStyle w:val="NormalText"/>
        <w:spacing w:line="259" w:lineRule="auto"/>
        <w:jc w:val="left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  <w:gridCol w:w="3138"/>
        <w:gridCol w:w="2430"/>
      </w:tblGrid>
      <w:tr w:rsidR="009D518D" w:rsidRPr="00DB20EC" w14:paraId="088B0F56" w14:textId="77777777" w:rsidTr="00E36C18">
        <w:trPr>
          <w:trHeight w:val="576"/>
          <w:jc w:val="center"/>
        </w:trPr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44407760" w14:textId="77777777" w:rsidR="009D518D" w:rsidRPr="00DB20EC" w:rsidRDefault="009D518D" w:rsidP="00A725B4">
            <w:pPr>
              <w:pStyle w:val="NormalText"/>
              <w:jc w:val="lef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a.</w:t>
            </w:r>
          </w:p>
        </w:tc>
        <w:tc>
          <w:tcPr>
            <w:tcW w:w="3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6979" w14:textId="77777777" w:rsidR="009D518D" w:rsidRPr="00DB20EC" w:rsidRDefault="009D518D" w:rsidP="00A725B4">
            <w:pPr>
              <w:pStyle w:val="NormalText"/>
              <w:jc w:val="lef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Total product cost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B51B9" w14:textId="77777777" w:rsidR="009D518D" w:rsidRPr="00DB20EC" w:rsidRDefault="009D518D" w:rsidP="00A725B4">
            <w:pPr>
              <w:pStyle w:val="NormalText"/>
              <w:jc w:val="left"/>
              <w:rPr>
                <w:sz w:val="24"/>
                <w:szCs w:val="24"/>
              </w:rPr>
            </w:pPr>
          </w:p>
        </w:tc>
      </w:tr>
      <w:tr w:rsidR="009D518D" w:rsidRPr="00DB20EC" w14:paraId="79CC1BF8" w14:textId="77777777" w:rsidTr="00E36C18">
        <w:trPr>
          <w:trHeight w:val="576"/>
          <w:jc w:val="center"/>
        </w:trPr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59D803B9" w14:textId="77777777" w:rsidR="009D518D" w:rsidRPr="00DB20EC" w:rsidRDefault="009D518D" w:rsidP="00A725B4">
            <w:pPr>
              <w:pStyle w:val="NormalText"/>
              <w:jc w:val="lef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b.</w:t>
            </w:r>
          </w:p>
        </w:tc>
        <w:tc>
          <w:tcPr>
            <w:tcW w:w="3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B3DC" w14:textId="77777777" w:rsidR="009D518D" w:rsidRPr="00DB20EC" w:rsidRDefault="009D518D" w:rsidP="00A725B4">
            <w:pPr>
              <w:pStyle w:val="NormalText"/>
              <w:jc w:val="lef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Total period cost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7EF17" w14:textId="77777777" w:rsidR="009D518D" w:rsidRPr="00DB20EC" w:rsidRDefault="009D518D" w:rsidP="00A725B4">
            <w:pPr>
              <w:pStyle w:val="NormalText"/>
              <w:jc w:val="left"/>
              <w:rPr>
                <w:sz w:val="24"/>
                <w:szCs w:val="24"/>
              </w:rPr>
            </w:pPr>
          </w:p>
        </w:tc>
      </w:tr>
      <w:tr w:rsidR="009D518D" w:rsidRPr="00DB20EC" w14:paraId="3109218B" w14:textId="77777777" w:rsidTr="00E36C18">
        <w:trPr>
          <w:trHeight w:val="576"/>
          <w:jc w:val="center"/>
        </w:trPr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2659F866" w14:textId="77777777" w:rsidR="009D518D" w:rsidRPr="00DB20EC" w:rsidRDefault="009D518D" w:rsidP="00A725B4">
            <w:pPr>
              <w:pStyle w:val="NormalText"/>
              <w:jc w:val="lef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c.</w:t>
            </w:r>
          </w:p>
        </w:tc>
        <w:tc>
          <w:tcPr>
            <w:tcW w:w="3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B2BE8" w14:textId="77777777" w:rsidR="009D518D" w:rsidRPr="00DB20EC" w:rsidRDefault="009D518D" w:rsidP="00A725B4">
            <w:pPr>
              <w:pStyle w:val="NormalText"/>
              <w:jc w:val="lef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Contribution margin per unit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04EBB" w14:textId="77777777" w:rsidR="009D518D" w:rsidRPr="00DB20EC" w:rsidRDefault="009D518D" w:rsidP="00A725B4">
            <w:pPr>
              <w:pStyle w:val="NormalText"/>
              <w:jc w:val="left"/>
              <w:rPr>
                <w:sz w:val="24"/>
                <w:szCs w:val="24"/>
              </w:rPr>
            </w:pPr>
          </w:p>
        </w:tc>
      </w:tr>
    </w:tbl>
    <w:p w14:paraId="407F9554" w14:textId="77777777" w:rsidR="000D5481" w:rsidRDefault="000D5481" w:rsidP="00DB20EC">
      <w:pPr>
        <w:rPr>
          <w:rFonts w:ascii="Times New Roman" w:hAnsi="Times New Roman" w:cs="Times New Roman"/>
          <w:sz w:val="24"/>
          <w:szCs w:val="24"/>
        </w:rPr>
      </w:pPr>
    </w:p>
    <w:p w14:paraId="4F2969F6" w14:textId="0DC35CF2" w:rsidR="00917810" w:rsidRPr="00DB20EC" w:rsidRDefault="000D5481" w:rsidP="00DB2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17810" w:rsidRPr="00DB20EC">
        <w:rPr>
          <w:rFonts w:ascii="Times New Roman" w:hAnsi="Times New Roman" w:cs="Times New Roman"/>
          <w:sz w:val="24"/>
          <w:szCs w:val="24"/>
        </w:rPr>
        <w:t xml:space="preserve">.  </w:t>
      </w:r>
      <w:r w:rsidR="00E02E05">
        <w:rPr>
          <w:rFonts w:ascii="Times New Roman" w:hAnsi="Times New Roman" w:cs="Times New Roman"/>
          <w:sz w:val="24"/>
          <w:szCs w:val="24"/>
        </w:rPr>
        <w:t>Donald</w:t>
      </w:r>
      <w:r w:rsidR="00917810" w:rsidRPr="00DB20EC">
        <w:rPr>
          <w:rFonts w:ascii="Times New Roman" w:hAnsi="Times New Roman" w:cs="Times New Roman"/>
          <w:sz w:val="24"/>
          <w:szCs w:val="24"/>
        </w:rPr>
        <w:t xml:space="preserve"> Corporation reports costs for the year as follows: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5"/>
        <w:gridCol w:w="1440"/>
      </w:tblGrid>
      <w:tr w:rsidR="00F62DA2" w:rsidRPr="00F62DA2" w14:paraId="6E162373" w14:textId="77777777" w:rsidTr="00F62DA2">
        <w:trPr>
          <w:trHeight w:val="288"/>
          <w:jc w:val="center"/>
        </w:trPr>
        <w:tc>
          <w:tcPr>
            <w:tcW w:w="2785" w:type="dxa"/>
          </w:tcPr>
          <w:p w14:paraId="7E2F84AF" w14:textId="77777777" w:rsidR="00F62DA2" w:rsidRPr="00F62DA2" w:rsidRDefault="00F62DA2" w:rsidP="00F6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A2">
              <w:rPr>
                <w:rFonts w:ascii="Times New Roman" w:hAnsi="Times New Roman" w:cs="Times New Roman"/>
                <w:sz w:val="24"/>
                <w:szCs w:val="24"/>
              </w:rPr>
              <w:t>Direct Materials Used</w:t>
            </w:r>
          </w:p>
        </w:tc>
        <w:tc>
          <w:tcPr>
            <w:tcW w:w="1440" w:type="dxa"/>
            <w:vAlign w:val="center"/>
          </w:tcPr>
          <w:p w14:paraId="00022A1C" w14:textId="77777777" w:rsidR="00F62DA2" w:rsidRPr="00F62DA2" w:rsidRDefault="00F62DA2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DA2">
              <w:rPr>
                <w:rFonts w:ascii="Times New Roman" w:hAnsi="Times New Roman" w:cs="Times New Roman"/>
                <w:sz w:val="24"/>
                <w:szCs w:val="24"/>
              </w:rPr>
              <w:t>$780,000</w:t>
            </w:r>
          </w:p>
        </w:tc>
      </w:tr>
      <w:tr w:rsidR="00F62DA2" w:rsidRPr="00F62DA2" w14:paraId="0ACCCE70" w14:textId="77777777" w:rsidTr="00F62DA2">
        <w:trPr>
          <w:trHeight w:val="288"/>
          <w:jc w:val="center"/>
        </w:trPr>
        <w:tc>
          <w:tcPr>
            <w:tcW w:w="2785" w:type="dxa"/>
          </w:tcPr>
          <w:p w14:paraId="625AE438" w14:textId="77777777" w:rsidR="00F62DA2" w:rsidRPr="00F62DA2" w:rsidRDefault="00F62DA2" w:rsidP="00F6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A2">
              <w:rPr>
                <w:rFonts w:ascii="Times New Roman" w:hAnsi="Times New Roman" w:cs="Times New Roman"/>
                <w:sz w:val="24"/>
                <w:szCs w:val="24"/>
              </w:rPr>
              <w:t>Wages to Line Workers</w:t>
            </w:r>
          </w:p>
        </w:tc>
        <w:tc>
          <w:tcPr>
            <w:tcW w:w="1440" w:type="dxa"/>
            <w:vAlign w:val="center"/>
          </w:tcPr>
          <w:p w14:paraId="53F22045" w14:textId="77777777" w:rsidR="00F62DA2" w:rsidRPr="00F62DA2" w:rsidRDefault="00F62DA2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DA2">
              <w:rPr>
                <w:rFonts w:ascii="Times New Roman" w:hAnsi="Times New Roman" w:cs="Times New Roman"/>
                <w:sz w:val="24"/>
                <w:szCs w:val="24"/>
              </w:rPr>
              <w:t>245,000</w:t>
            </w:r>
          </w:p>
        </w:tc>
      </w:tr>
      <w:tr w:rsidR="00F62DA2" w:rsidRPr="00F62DA2" w14:paraId="31C43971" w14:textId="77777777" w:rsidTr="00F62DA2">
        <w:trPr>
          <w:trHeight w:val="288"/>
          <w:jc w:val="center"/>
        </w:trPr>
        <w:tc>
          <w:tcPr>
            <w:tcW w:w="2785" w:type="dxa"/>
          </w:tcPr>
          <w:p w14:paraId="6E184A38" w14:textId="77777777" w:rsidR="00F62DA2" w:rsidRPr="00F62DA2" w:rsidRDefault="00F62DA2" w:rsidP="00F6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A2">
              <w:rPr>
                <w:rFonts w:ascii="Times New Roman" w:hAnsi="Times New Roman" w:cs="Times New Roman"/>
                <w:sz w:val="24"/>
                <w:szCs w:val="24"/>
              </w:rPr>
              <w:t>Office Rent</w:t>
            </w:r>
          </w:p>
        </w:tc>
        <w:tc>
          <w:tcPr>
            <w:tcW w:w="1440" w:type="dxa"/>
            <w:vAlign w:val="center"/>
          </w:tcPr>
          <w:p w14:paraId="34E434A4" w14:textId="77777777" w:rsidR="00F62DA2" w:rsidRPr="00F62DA2" w:rsidRDefault="00F62DA2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DA2">
              <w:rPr>
                <w:rFonts w:ascii="Times New Roman" w:hAnsi="Times New Roman" w:cs="Times New Roman"/>
                <w:sz w:val="24"/>
                <w:szCs w:val="24"/>
              </w:rPr>
              <w:t>33,000</w:t>
            </w:r>
          </w:p>
        </w:tc>
      </w:tr>
      <w:tr w:rsidR="00F62DA2" w:rsidRPr="00F62DA2" w14:paraId="2E6B29CE" w14:textId="77777777" w:rsidTr="00F62DA2">
        <w:trPr>
          <w:trHeight w:val="288"/>
          <w:jc w:val="center"/>
        </w:trPr>
        <w:tc>
          <w:tcPr>
            <w:tcW w:w="2785" w:type="dxa"/>
          </w:tcPr>
          <w:p w14:paraId="4FDC70ED" w14:textId="77777777" w:rsidR="00F62DA2" w:rsidRPr="00F62DA2" w:rsidRDefault="00F62DA2" w:rsidP="00F6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A2">
              <w:rPr>
                <w:rFonts w:ascii="Times New Roman" w:hAnsi="Times New Roman" w:cs="Times New Roman"/>
                <w:sz w:val="24"/>
                <w:szCs w:val="24"/>
              </w:rPr>
              <w:t>Indirect Materials Used</w:t>
            </w:r>
          </w:p>
        </w:tc>
        <w:tc>
          <w:tcPr>
            <w:tcW w:w="1440" w:type="dxa"/>
            <w:vAlign w:val="center"/>
          </w:tcPr>
          <w:p w14:paraId="56E51BDF" w14:textId="77777777" w:rsidR="00F62DA2" w:rsidRPr="00F62DA2" w:rsidRDefault="00F62DA2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DA2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</w:tr>
    </w:tbl>
    <w:p w14:paraId="3EE3F467" w14:textId="77777777" w:rsidR="00917810" w:rsidRPr="00DB20EC" w:rsidRDefault="00917810" w:rsidP="00DB20E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3240"/>
        <w:gridCol w:w="2610"/>
      </w:tblGrid>
      <w:tr w:rsidR="00F62DA2" w:rsidRPr="00F62DA2" w14:paraId="787CEA37" w14:textId="31EE51ED" w:rsidTr="00F62DA2">
        <w:tc>
          <w:tcPr>
            <w:tcW w:w="3240" w:type="dxa"/>
          </w:tcPr>
          <w:p w14:paraId="24735B29" w14:textId="77777777" w:rsidR="00F62DA2" w:rsidRPr="00F62DA2" w:rsidRDefault="00F62DA2" w:rsidP="00F6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A2">
              <w:rPr>
                <w:rFonts w:ascii="Times New Roman" w:hAnsi="Times New Roman" w:cs="Times New Roman"/>
                <w:sz w:val="24"/>
                <w:szCs w:val="24"/>
              </w:rPr>
              <w:t>How much are the total product costs for the year?</w:t>
            </w:r>
          </w:p>
        </w:tc>
        <w:tc>
          <w:tcPr>
            <w:tcW w:w="2610" w:type="dxa"/>
          </w:tcPr>
          <w:p w14:paraId="1EC9CF0F" w14:textId="77777777" w:rsidR="00F62DA2" w:rsidRPr="00F62DA2" w:rsidRDefault="00F62DA2" w:rsidP="00F6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61610E" w14:textId="6CD50404" w:rsidR="00917810" w:rsidRPr="00DB20EC" w:rsidRDefault="00917810" w:rsidP="00DB20EC">
      <w:pPr>
        <w:rPr>
          <w:rFonts w:ascii="Times New Roman" w:hAnsi="Times New Roman" w:cs="Times New Roman"/>
          <w:sz w:val="24"/>
          <w:szCs w:val="24"/>
        </w:rPr>
      </w:pPr>
    </w:p>
    <w:p w14:paraId="6719E74B" w14:textId="77777777" w:rsidR="000D5481" w:rsidRDefault="000D5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9DDAC2C" w14:textId="2DA8A007" w:rsidR="00917810" w:rsidRPr="00DB20EC" w:rsidRDefault="000D5481" w:rsidP="00DB2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17810" w:rsidRPr="00DB20EC">
        <w:rPr>
          <w:rFonts w:ascii="Times New Roman" w:hAnsi="Times New Roman" w:cs="Times New Roman"/>
          <w:sz w:val="24"/>
          <w:szCs w:val="24"/>
        </w:rPr>
        <w:t xml:space="preserve">.  Selected data for </w:t>
      </w:r>
      <w:r w:rsidR="00E02E05">
        <w:rPr>
          <w:rFonts w:ascii="Times New Roman" w:hAnsi="Times New Roman" w:cs="Times New Roman"/>
          <w:sz w:val="24"/>
          <w:szCs w:val="24"/>
        </w:rPr>
        <w:t>Aladdin</w:t>
      </w:r>
      <w:r w:rsidR="00917810" w:rsidRPr="00DB20EC">
        <w:rPr>
          <w:rFonts w:ascii="Times New Roman" w:hAnsi="Times New Roman" w:cs="Times New Roman"/>
          <w:sz w:val="24"/>
          <w:szCs w:val="24"/>
        </w:rPr>
        <w:t xml:space="preserve">, Inc. for the year </w:t>
      </w:r>
      <w:r w:rsidR="00C840FE">
        <w:rPr>
          <w:rFonts w:ascii="Times New Roman" w:hAnsi="Times New Roman" w:cs="Times New Roman"/>
          <w:sz w:val="24"/>
          <w:szCs w:val="24"/>
        </w:rPr>
        <w:t>is</w:t>
      </w:r>
      <w:r w:rsidR="00917810" w:rsidRPr="00DB20EC">
        <w:rPr>
          <w:rFonts w:ascii="Times New Roman" w:hAnsi="Times New Roman" w:cs="Times New Roman"/>
          <w:sz w:val="24"/>
          <w:szCs w:val="24"/>
        </w:rPr>
        <w:t xml:space="preserve"> provided below: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350"/>
      </w:tblGrid>
      <w:tr w:rsidR="00F62DA2" w:rsidRPr="00F62DA2" w14:paraId="33D41445" w14:textId="77777777" w:rsidTr="00F62DA2">
        <w:trPr>
          <w:trHeight w:val="288"/>
          <w:jc w:val="center"/>
        </w:trPr>
        <w:tc>
          <w:tcPr>
            <w:tcW w:w="4675" w:type="dxa"/>
          </w:tcPr>
          <w:p w14:paraId="744DC149" w14:textId="77777777" w:rsidR="00F62DA2" w:rsidRPr="00F62DA2" w:rsidRDefault="00F62DA2" w:rsidP="00F6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A2">
              <w:rPr>
                <w:rFonts w:ascii="Times New Roman" w:hAnsi="Times New Roman" w:cs="Times New Roman"/>
                <w:sz w:val="24"/>
                <w:szCs w:val="24"/>
              </w:rPr>
              <w:t>Factory Utilities</w:t>
            </w:r>
          </w:p>
        </w:tc>
        <w:tc>
          <w:tcPr>
            <w:tcW w:w="1350" w:type="dxa"/>
            <w:vAlign w:val="center"/>
          </w:tcPr>
          <w:p w14:paraId="65FCF1C6" w14:textId="63299DF7" w:rsidR="00F62DA2" w:rsidRPr="00F62DA2" w:rsidRDefault="00F62DA2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DA2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030B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2D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62DA2" w:rsidRPr="00F62DA2" w14:paraId="7E50C580" w14:textId="77777777" w:rsidTr="00F62DA2">
        <w:trPr>
          <w:trHeight w:val="288"/>
          <w:jc w:val="center"/>
        </w:trPr>
        <w:tc>
          <w:tcPr>
            <w:tcW w:w="4675" w:type="dxa"/>
          </w:tcPr>
          <w:p w14:paraId="6A1A5EA6" w14:textId="77777777" w:rsidR="00F62DA2" w:rsidRPr="00F62DA2" w:rsidRDefault="00F62DA2" w:rsidP="00F6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A2">
              <w:rPr>
                <w:rFonts w:ascii="Times New Roman" w:hAnsi="Times New Roman" w:cs="Times New Roman"/>
                <w:sz w:val="24"/>
                <w:szCs w:val="24"/>
              </w:rPr>
              <w:t>Indirect Materials Used</w:t>
            </w:r>
          </w:p>
        </w:tc>
        <w:tc>
          <w:tcPr>
            <w:tcW w:w="1350" w:type="dxa"/>
            <w:vAlign w:val="center"/>
          </w:tcPr>
          <w:p w14:paraId="10AE005E" w14:textId="77777777" w:rsidR="00F62DA2" w:rsidRPr="00F62DA2" w:rsidRDefault="00F62DA2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DA2">
              <w:rPr>
                <w:rFonts w:ascii="Times New Roman" w:hAnsi="Times New Roman" w:cs="Times New Roman"/>
                <w:sz w:val="24"/>
                <w:szCs w:val="24"/>
              </w:rPr>
              <w:t>34,000</w:t>
            </w:r>
          </w:p>
        </w:tc>
      </w:tr>
      <w:tr w:rsidR="00F62DA2" w:rsidRPr="00F62DA2" w14:paraId="64C3D084" w14:textId="77777777" w:rsidTr="00F62DA2">
        <w:trPr>
          <w:trHeight w:val="288"/>
          <w:jc w:val="center"/>
        </w:trPr>
        <w:tc>
          <w:tcPr>
            <w:tcW w:w="4675" w:type="dxa"/>
          </w:tcPr>
          <w:p w14:paraId="7BB5B7E8" w14:textId="77777777" w:rsidR="00F62DA2" w:rsidRPr="00F62DA2" w:rsidRDefault="00F62DA2" w:rsidP="00F6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A2">
              <w:rPr>
                <w:rFonts w:ascii="Times New Roman" w:hAnsi="Times New Roman" w:cs="Times New Roman"/>
                <w:sz w:val="24"/>
                <w:szCs w:val="24"/>
              </w:rPr>
              <w:t>Direct Materials Used</w:t>
            </w:r>
          </w:p>
        </w:tc>
        <w:tc>
          <w:tcPr>
            <w:tcW w:w="1350" w:type="dxa"/>
            <w:vAlign w:val="center"/>
          </w:tcPr>
          <w:p w14:paraId="055D3B97" w14:textId="77777777" w:rsidR="00F62DA2" w:rsidRPr="00F62DA2" w:rsidRDefault="00F62DA2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DA2">
              <w:rPr>
                <w:rFonts w:ascii="Times New Roman" w:hAnsi="Times New Roman" w:cs="Times New Roman"/>
                <w:sz w:val="24"/>
                <w:szCs w:val="24"/>
              </w:rPr>
              <w:t>292,000</w:t>
            </w:r>
          </w:p>
        </w:tc>
      </w:tr>
      <w:tr w:rsidR="00F62DA2" w:rsidRPr="00F62DA2" w14:paraId="7E2097F2" w14:textId="77777777" w:rsidTr="00F62DA2">
        <w:trPr>
          <w:trHeight w:val="288"/>
          <w:jc w:val="center"/>
        </w:trPr>
        <w:tc>
          <w:tcPr>
            <w:tcW w:w="4675" w:type="dxa"/>
          </w:tcPr>
          <w:p w14:paraId="47234ECA" w14:textId="77777777" w:rsidR="00F62DA2" w:rsidRPr="00F62DA2" w:rsidRDefault="00F62DA2" w:rsidP="00F6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A2">
              <w:rPr>
                <w:rFonts w:ascii="Times New Roman" w:hAnsi="Times New Roman" w:cs="Times New Roman"/>
                <w:sz w:val="24"/>
                <w:szCs w:val="24"/>
              </w:rPr>
              <w:t>Property Taxes on Factory Building</w:t>
            </w:r>
          </w:p>
        </w:tc>
        <w:tc>
          <w:tcPr>
            <w:tcW w:w="1350" w:type="dxa"/>
            <w:vAlign w:val="center"/>
          </w:tcPr>
          <w:p w14:paraId="3092785F" w14:textId="27C77BFB" w:rsidR="00F62DA2" w:rsidRPr="00F62DA2" w:rsidRDefault="00F62DA2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D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2DA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F62DA2" w:rsidRPr="00F62DA2" w14:paraId="67162699" w14:textId="77777777" w:rsidTr="00F62DA2">
        <w:trPr>
          <w:trHeight w:val="288"/>
          <w:jc w:val="center"/>
        </w:trPr>
        <w:tc>
          <w:tcPr>
            <w:tcW w:w="4675" w:type="dxa"/>
          </w:tcPr>
          <w:p w14:paraId="43720B09" w14:textId="77777777" w:rsidR="00F62DA2" w:rsidRPr="00F62DA2" w:rsidRDefault="00F62DA2" w:rsidP="00F6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A2">
              <w:rPr>
                <w:rFonts w:ascii="Times New Roman" w:hAnsi="Times New Roman" w:cs="Times New Roman"/>
                <w:sz w:val="24"/>
                <w:szCs w:val="24"/>
              </w:rPr>
              <w:t>Sales Commissions</w:t>
            </w:r>
          </w:p>
        </w:tc>
        <w:tc>
          <w:tcPr>
            <w:tcW w:w="1350" w:type="dxa"/>
            <w:vAlign w:val="center"/>
          </w:tcPr>
          <w:p w14:paraId="091E364F" w14:textId="77777777" w:rsidR="00F62DA2" w:rsidRPr="00F62DA2" w:rsidRDefault="00F62DA2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DA2">
              <w:rPr>
                <w:rFonts w:ascii="Times New Roman" w:hAnsi="Times New Roman" w:cs="Times New Roman"/>
                <w:sz w:val="24"/>
                <w:szCs w:val="24"/>
              </w:rPr>
              <w:t>85,000</w:t>
            </w:r>
          </w:p>
        </w:tc>
      </w:tr>
      <w:tr w:rsidR="00F62DA2" w:rsidRPr="00F62DA2" w14:paraId="1CD39839" w14:textId="77777777" w:rsidTr="00F62DA2">
        <w:trPr>
          <w:trHeight w:val="288"/>
          <w:jc w:val="center"/>
        </w:trPr>
        <w:tc>
          <w:tcPr>
            <w:tcW w:w="4675" w:type="dxa"/>
          </w:tcPr>
          <w:p w14:paraId="57D3BABC" w14:textId="77777777" w:rsidR="00F62DA2" w:rsidRPr="00F62DA2" w:rsidRDefault="00F62DA2" w:rsidP="00F6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A2">
              <w:rPr>
                <w:rFonts w:ascii="Times New Roman" w:hAnsi="Times New Roman" w:cs="Times New Roman"/>
                <w:sz w:val="24"/>
                <w:szCs w:val="24"/>
              </w:rPr>
              <w:t>Indirect Labor Incurred</w:t>
            </w:r>
          </w:p>
        </w:tc>
        <w:tc>
          <w:tcPr>
            <w:tcW w:w="1350" w:type="dxa"/>
            <w:vAlign w:val="center"/>
          </w:tcPr>
          <w:p w14:paraId="70AFA180" w14:textId="77777777" w:rsidR="00F62DA2" w:rsidRPr="00F62DA2" w:rsidRDefault="00F62DA2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DA2">
              <w:rPr>
                <w:rFonts w:ascii="Times New Roman" w:hAnsi="Times New Roman" w:cs="Times New Roman"/>
                <w:sz w:val="24"/>
                <w:szCs w:val="24"/>
              </w:rPr>
              <w:t>22,000</w:t>
            </w:r>
          </w:p>
        </w:tc>
      </w:tr>
      <w:tr w:rsidR="00F62DA2" w:rsidRPr="00F62DA2" w14:paraId="4E952B70" w14:textId="77777777" w:rsidTr="00F62DA2">
        <w:trPr>
          <w:trHeight w:val="288"/>
          <w:jc w:val="center"/>
        </w:trPr>
        <w:tc>
          <w:tcPr>
            <w:tcW w:w="4675" w:type="dxa"/>
          </w:tcPr>
          <w:p w14:paraId="7C838BC2" w14:textId="77777777" w:rsidR="00F62DA2" w:rsidRPr="00F62DA2" w:rsidRDefault="00F62DA2" w:rsidP="00F6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A2">
              <w:rPr>
                <w:rFonts w:ascii="Times New Roman" w:hAnsi="Times New Roman" w:cs="Times New Roman"/>
                <w:sz w:val="24"/>
                <w:szCs w:val="24"/>
              </w:rPr>
              <w:t>Direct Labor Incurred</w:t>
            </w:r>
          </w:p>
        </w:tc>
        <w:tc>
          <w:tcPr>
            <w:tcW w:w="1350" w:type="dxa"/>
            <w:vAlign w:val="center"/>
          </w:tcPr>
          <w:p w14:paraId="5D959580" w14:textId="77777777" w:rsidR="00F62DA2" w:rsidRPr="00F62DA2" w:rsidRDefault="00F62DA2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DA2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F62DA2" w:rsidRPr="00F62DA2" w14:paraId="6A70C7F9" w14:textId="77777777" w:rsidTr="00F62DA2">
        <w:trPr>
          <w:trHeight w:val="288"/>
          <w:jc w:val="center"/>
        </w:trPr>
        <w:tc>
          <w:tcPr>
            <w:tcW w:w="4675" w:type="dxa"/>
          </w:tcPr>
          <w:p w14:paraId="4BB03CA8" w14:textId="77777777" w:rsidR="00F62DA2" w:rsidRPr="00F62DA2" w:rsidRDefault="00F62DA2" w:rsidP="00F6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DA2">
              <w:rPr>
                <w:rFonts w:ascii="Times New Roman" w:hAnsi="Times New Roman" w:cs="Times New Roman"/>
                <w:sz w:val="24"/>
                <w:szCs w:val="24"/>
              </w:rPr>
              <w:t>Depreciation on Factory Equipment</w:t>
            </w:r>
          </w:p>
        </w:tc>
        <w:tc>
          <w:tcPr>
            <w:tcW w:w="1350" w:type="dxa"/>
            <w:vAlign w:val="center"/>
          </w:tcPr>
          <w:p w14:paraId="4313D21F" w14:textId="2AEC159D" w:rsidR="00F62DA2" w:rsidRPr="00F62DA2" w:rsidRDefault="00F62DA2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2D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2DA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14:paraId="36A0BCDD" w14:textId="77777777" w:rsidR="00917810" w:rsidRPr="00DB20EC" w:rsidRDefault="00917810" w:rsidP="00DB20E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3266"/>
        <w:gridCol w:w="2584"/>
      </w:tblGrid>
      <w:tr w:rsidR="00275692" w:rsidRPr="00275692" w14:paraId="0917A474" w14:textId="7839ABDB" w:rsidTr="00275692">
        <w:tc>
          <w:tcPr>
            <w:tcW w:w="3266" w:type="dxa"/>
          </w:tcPr>
          <w:p w14:paraId="6CF4DEE3" w14:textId="77777777" w:rsidR="00275692" w:rsidRPr="00275692" w:rsidRDefault="00275692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92">
              <w:rPr>
                <w:rFonts w:ascii="Times New Roman" w:hAnsi="Times New Roman" w:cs="Times New Roman"/>
                <w:sz w:val="24"/>
                <w:szCs w:val="24"/>
              </w:rPr>
              <w:t>What is the total manufacturing overhead?</w:t>
            </w:r>
          </w:p>
        </w:tc>
        <w:tc>
          <w:tcPr>
            <w:tcW w:w="2584" w:type="dxa"/>
            <w:vAlign w:val="center"/>
          </w:tcPr>
          <w:p w14:paraId="5782F687" w14:textId="77777777" w:rsidR="00275692" w:rsidRPr="00275692" w:rsidRDefault="00275692" w:rsidP="002756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21AAF2" w14:textId="6CA80CC8" w:rsidR="00917810" w:rsidRPr="00DB20EC" w:rsidRDefault="00917810" w:rsidP="00DB20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AF1E488" w14:textId="4000F624" w:rsidR="00917810" w:rsidRPr="00DB20EC" w:rsidRDefault="000D5481" w:rsidP="00DB2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17810" w:rsidRPr="00DB20EC">
        <w:rPr>
          <w:rFonts w:ascii="Times New Roman" w:hAnsi="Times New Roman" w:cs="Times New Roman"/>
          <w:sz w:val="24"/>
          <w:szCs w:val="24"/>
        </w:rPr>
        <w:t>.  Alice Manufacturing provided the following details for the year: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260"/>
      </w:tblGrid>
      <w:tr w:rsidR="00A045D4" w:rsidRPr="00A045D4" w14:paraId="02ACA716" w14:textId="77777777" w:rsidTr="00A045D4">
        <w:trPr>
          <w:trHeight w:val="288"/>
          <w:jc w:val="center"/>
        </w:trPr>
        <w:tc>
          <w:tcPr>
            <w:tcW w:w="4675" w:type="dxa"/>
          </w:tcPr>
          <w:p w14:paraId="4883E4BD" w14:textId="77777777" w:rsidR="00A045D4" w:rsidRPr="00A045D4" w:rsidRDefault="00A045D4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4">
              <w:rPr>
                <w:rFonts w:ascii="Times New Roman" w:hAnsi="Times New Roman" w:cs="Times New Roman"/>
                <w:sz w:val="24"/>
                <w:szCs w:val="24"/>
              </w:rPr>
              <w:t>Direct materials placed in production</w:t>
            </w:r>
          </w:p>
        </w:tc>
        <w:tc>
          <w:tcPr>
            <w:tcW w:w="1260" w:type="dxa"/>
            <w:vAlign w:val="center"/>
          </w:tcPr>
          <w:p w14:paraId="06EB0F0A" w14:textId="77777777" w:rsidR="00A045D4" w:rsidRPr="00A045D4" w:rsidRDefault="00A045D4" w:rsidP="00A045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4">
              <w:rPr>
                <w:rFonts w:ascii="Times New Roman" w:hAnsi="Times New Roman" w:cs="Times New Roman"/>
                <w:sz w:val="24"/>
                <w:szCs w:val="24"/>
              </w:rPr>
              <w:t>$83,300</w:t>
            </w:r>
          </w:p>
        </w:tc>
      </w:tr>
      <w:tr w:rsidR="00A045D4" w:rsidRPr="00A045D4" w14:paraId="294683CA" w14:textId="77777777" w:rsidTr="00A045D4">
        <w:trPr>
          <w:trHeight w:val="288"/>
          <w:jc w:val="center"/>
        </w:trPr>
        <w:tc>
          <w:tcPr>
            <w:tcW w:w="4675" w:type="dxa"/>
          </w:tcPr>
          <w:p w14:paraId="3492B02A" w14:textId="77777777" w:rsidR="00A045D4" w:rsidRPr="00A045D4" w:rsidRDefault="00A045D4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4">
              <w:rPr>
                <w:rFonts w:ascii="Times New Roman" w:hAnsi="Times New Roman" w:cs="Times New Roman"/>
                <w:sz w:val="24"/>
                <w:szCs w:val="24"/>
              </w:rPr>
              <w:t>Direct labor incurred</w:t>
            </w:r>
          </w:p>
        </w:tc>
        <w:tc>
          <w:tcPr>
            <w:tcW w:w="1260" w:type="dxa"/>
            <w:vAlign w:val="center"/>
          </w:tcPr>
          <w:p w14:paraId="7A7D0570" w14:textId="77777777" w:rsidR="00A045D4" w:rsidRPr="00A045D4" w:rsidRDefault="00A045D4" w:rsidP="00A045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4">
              <w:rPr>
                <w:rFonts w:ascii="Times New Roman" w:hAnsi="Times New Roman" w:cs="Times New Roman"/>
                <w:sz w:val="24"/>
                <w:szCs w:val="24"/>
              </w:rPr>
              <w:t>191,100</w:t>
            </w:r>
          </w:p>
        </w:tc>
      </w:tr>
      <w:tr w:rsidR="00A045D4" w:rsidRPr="00A045D4" w14:paraId="06C3F13E" w14:textId="77777777" w:rsidTr="00A045D4">
        <w:trPr>
          <w:trHeight w:val="288"/>
          <w:jc w:val="center"/>
        </w:trPr>
        <w:tc>
          <w:tcPr>
            <w:tcW w:w="4675" w:type="dxa"/>
          </w:tcPr>
          <w:p w14:paraId="113A97A7" w14:textId="77777777" w:rsidR="00A045D4" w:rsidRPr="00A045D4" w:rsidRDefault="00A045D4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4">
              <w:rPr>
                <w:rFonts w:ascii="Times New Roman" w:hAnsi="Times New Roman" w:cs="Times New Roman"/>
                <w:sz w:val="24"/>
                <w:szCs w:val="24"/>
              </w:rPr>
              <w:t>Manufacturing overhead incurred</w:t>
            </w:r>
          </w:p>
        </w:tc>
        <w:tc>
          <w:tcPr>
            <w:tcW w:w="1260" w:type="dxa"/>
            <w:vAlign w:val="center"/>
          </w:tcPr>
          <w:p w14:paraId="0FD8AF26" w14:textId="77777777" w:rsidR="00A045D4" w:rsidRPr="00A045D4" w:rsidRDefault="00A045D4" w:rsidP="00A045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4">
              <w:rPr>
                <w:rFonts w:ascii="Times New Roman" w:hAnsi="Times New Roman" w:cs="Times New Roman"/>
                <w:sz w:val="24"/>
                <w:szCs w:val="24"/>
              </w:rPr>
              <w:t>300,200</w:t>
            </w:r>
          </w:p>
        </w:tc>
      </w:tr>
      <w:tr w:rsidR="00A045D4" w:rsidRPr="00A045D4" w14:paraId="5F4BE1F2" w14:textId="77777777" w:rsidTr="00A045D4">
        <w:trPr>
          <w:trHeight w:val="288"/>
          <w:jc w:val="center"/>
        </w:trPr>
        <w:tc>
          <w:tcPr>
            <w:tcW w:w="4675" w:type="dxa"/>
          </w:tcPr>
          <w:p w14:paraId="260A7FFD" w14:textId="77777777" w:rsidR="00A045D4" w:rsidRPr="00A045D4" w:rsidRDefault="00A045D4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4">
              <w:rPr>
                <w:rFonts w:ascii="Times New Roman" w:hAnsi="Times New Roman" w:cs="Times New Roman"/>
                <w:sz w:val="24"/>
                <w:szCs w:val="24"/>
              </w:rPr>
              <w:t>Manufacturing overhead allocated to production</w:t>
            </w:r>
          </w:p>
        </w:tc>
        <w:tc>
          <w:tcPr>
            <w:tcW w:w="1260" w:type="dxa"/>
            <w:vAlign w:val="center"/>
          </w:tcPr>
          <w:p w14:paraId="7BDCC3AE" w14:textId="77777777" w:rsidR="00A045D4" w:rsidRPr="00A045D4" w:rsidRDefault="00A045D4" w:rsidP="00A045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4">
              <w:rPr>
                <w:rFonts w:ascii="Times New Roman" w:hAnsi="Times New Roman" w:cs="Times New Roman"/>
                <w:sz w:val="24"/>
                <w:szCs w:val="24"/>
              </w:rPr>
              <w:t>297,500</w:t>
            </w:r>
          </w:p>
        </w:tc>
      </w:tr>
      <w:tr w:rsidR="00A045D4" w:rsidRPr="00A045D4" w14:paraId="17070CB1" w14:textId="77777777" w:rsidTr="00A045D4">
        <w:trPr>
          <w:trHeight w:val="288"/>
          <w:jc w:val="center"/>
        </w:trPr>
        <w:tc>
          <w:tcPr>
            <w:tcW w:w="4675" w:type="dxa"/>
          </w:tcPr>
          <w:p w14:paraId="7D27E4F1" w14:textId="77777777" w:rsidR="00A045D4" w:rsidRPr="00A045D4" w:rsidRDefault="00A045D4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4">
              <w:rPr>
                <w:rFonts w:ascii="Times New Roman" w:hAnsi="Times New Roman" w:cs="Times New Roman"/>
                <w:sz w:val="24"/>
                <w:szCs w:val="24"/>
              </w:rPr>
              <w:t>Cost of jobs completed and transferred</w:t>
            </w:r>
          </w:p>
        </w:tc>
        <w:tc>
          <w:tcPr>
            <w:tcW w:w="1260" w:type="dxa"/>
            <w:vAlign w:val="center"/>
          </w:tcPr>
          <w:p w14:paraId="7E86DE31" w14:textId="77777777" w:rsidR="00A045D4" w:rsidRPr="00A045D4" w:rsidRDefault="00A045D4" w:rsidP="00A045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4">
              <w:rPr>
                <w:rFonts w:ascii="Times New Roman" w:hAnsi="Times New Roman" w:cs="Times New Roman"/>
                <w:sz w:val="24"/>
                <w:szCs w:val="24"/>
              </w:rPr>
              <w:t>500,300</w:t>
            </w:r>
          </w:p>
        </w:tc>
      </w:tr>
    </w:tbl>
    <w:p w14:paraId="6629901E" w14:textId="77777777" w:rsidR="00917810" w:rsidRPr="00DB20EC" w:rsidRDefault="00917810" w:rsidP="00DB20E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75"/>
        <w:gridCol w:w="2575"/>
      </w:tblGrid>
      <w:tr w:rsidR="00A045D4" w:rsidRPr="00A045D4" w14:paraId="33697651" w14:textId="48C4F44A" w:rsidTr="00FB1945">
        <w:trPr>
          <w:trHeight w:val="552"/>
          <w:jc w:val="center"/>
        </w:trPr>
        <w:tc>
          <w:tcPr>
            <w:tcW w:w="4175" w:type="dxa"/>
            <w:vAlign w:val="center"/>
          </w:tcPr>
          <w:p w14:paraId="0BA77CC0" w14:textId="29329C38" w:rsidR="00A045D4" w:rsidRPr="00A045D4" w:rsidRDefault="00A045D4" w:rsidP="00F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</w:t>
            </w:r>
            <w:r w:rsidRPr="00A045D4">
              <w:rPr>
                <w:rFonts w:ascii="Times New Roman" w:hAnsi="Times New Roman" w:cs="Times New Roman"/>
                <w:sz w:val="24"/>
                <w:szCs w:val="24"/>
              </w:rPr>
              <w:t>he unadjusted balance in the Manufacturing Overhead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</w:tc>
        <w:tc>
          <w:tcPr>
            <w:tcW w:w="2575" w:type="dxa"/>
            <w:vAlign w:val="center"/>
          </w:tcPr>
          <w:p w14:paraId="46DCA967" w14:textId="77777777" w:rsidR="00A045D4" w:rsidRDefault="00A045D4" w:rsidP="00F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B67" w:rsidRPr="00A045D4" w14:paraId="3B266EC8" w14:textId="77777777" w:rsidTr="00FB1945">
        <w:trPr>
          <w:trHeight w:val="552"/>
          <w:jc w:val="center"/>
        </w:trPr>
        <w:tc>
          <w:tcPr>
            <w:tcW w:w="4175" w:type="dxa"/>
            <w:vAlign w:val="center"/>
          </w:tcPr>
          <w:p w14:paraId="683DE0A6" w14:textId="256699B4" w:rsidR="00030B67" w:rsidRDefault="00EE62B7" w:rsidP="00F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side of the Manufacturing Overhead T-account is the balance on?</w:t>
            </w:r>
          </w:p>
        </w:tc>
        <w:tc>
          <w:tcPr>
            <w:tcW w:w="2575" w:type="dxa"/>
            <w:vAlign w:val="center"/>
          </w:tcPr>
          <w:p w14:paraId="28E02CE1" w14:textId="77777777" w:rsidR="00030B67" w:rsidRDefault="00030B67" w:rsidP="00F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B67" w:rsidRPr="00A045D4" w14:paraId="02704C7A" w14:textId="77777777" w:rsidTr="00FB1945">
        <w:trPr>
          <w:trHeight w:val="552"/>
          <w:jc w:val="center"/>
        </w:trPr>
        <w:tc>
          <w:tcPr>
            <w:tcW w:w="4175" w:type="dxa"/>
            <w:vAlign w:val="center"/>
          </w:tcPr>
          <w:p w14:paraId="7200DC27" w14:textId="7A5019A2" w:rsidR="00FB1945" w:rsidRDefault="00EE62B7" w:rsidP="00FB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overhead over- or under-applied?</w:t>
            </w:r>
          </w:p>
        </w:tc>
        <w:tc>
          <w:tcPr>
            <w:tcW w:w="2575" w:type="dxa"/>
            <w:vAlign w:val="center"/>
          </w:tcPr>
          <w:p w14:paraId="260AABDF" w14:textId="77777777" w:rsidR="00030B67" w:rsidRDefault="00030B67" w:rsidP="00FB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53B25C" w14:textId="0BEE4300" w:rsidR="00BB3A7A" w:rsidRPr="00DB20EC" w:rsidRDefault="00BB3A7A" w:rsidP="00DB20EC">
      <w:pPr>
        <w:rPr>
          <w:rFonts w:ascii="Times New Roman" w:hAnsi="Times New Roman" w:cs="Times New Roman"/>
          <w:sz w:val="24"/>
          <w:szCs w:val="24"/>
        </w:rPr>
      </w:pPr>
    </w:p>
    <w:p w14:paraId="76C5E18E" w14:textId="57E10513" w:rsidR="00BB3A7A" w:rsidRPr="00DB20EC" w:rsidRDefault="000D5481" w:rsidP="00DB2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3A7A" w:rsidRPr="00DB20EC">
        <w:rPr>
          <w:rFonts w:ascii="Times New Roman" w:hAnsi="Times New Roman" w:cs="Times New Roman"/>
          <w:sz w:val="24"/>
          <w:szCs w:val="24"/>
        </w:rPr>
        <w:t>.  The following additional details are provided for the year: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350"/>
      </w:tblGrid>
      <w:tr w:rsidR="00A045D4" w:rsidRPr="00A045D4" w14:paraId="5AEC86AB" w14:textId="77777777" w:rsidTr="00A045D4">
        <w:trPr>
          <w:trHeight w:val="288"/>
          <w:jc w:val="center"/>
        </w:trPr>
        <w:tc>
          <w:tcPr>
            <w:tcW w:w="4675" w:type="dxa"/>
          </w:tcPr>
          <w:p w14:paraId="052B61B6" w14:textId="77777777" w:rsidR="00A045D4" w:rsidRPr="00A045D4" w:rsidRDefault="00A045D4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4">
              <w:rPr>
                <w:rFonts w:ascii="Times New Roman" w:hAnsi="Times New Roman" w:cs="Times New Roman"/>
                <w:sz w:val="24"/>
                <w:szCs w:val="24"/>
              </w:rPr>
              <w:t>Direct materials placed in production</w:t>
            </w:r>
          </w:p>
        </w:tc>
        <w:tc>
          <w:tcPr>
            <w:tcW w:w="1350" w:type="dxa"/>
            <w:vAlign w:val="center"/>
          </w:tcPr>
          <w:p w14:paraId="6C502D73" w14:textId="77777777" w:rsidR="00A045D4" w:rsidRPr="00A045D4" w:rsidRDefault="00A045D4" w:rsidP="00A045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4">
              <w:rPr>
                <w:rFonts w:ascii="Times New Roman" w:hAnsi="Times New Roman" w:cs="Times New Roman"/>
                <w:sz w:val="24"/>
                <w:szCs w:val="24"/>
              </w:rPr>
              <w:t>$82,000</w:t>
            </w:r>
          </w:p>
        </w:tc>
      </w:tr>
      <w:tr w:rsidR="00A045D4" w:rsidRPr="00A045D4" w14:paraId="0A2165C7" w14:textId="77777777" w:rsidTr="00A045D4">
        <w:trPr>
          <w:trHeight w:val="288"/>
          <w:jc w:val="center"/>
        </w:trPr>
        <w:tc>
          <w:tcPr>
            <w:tcW w:w="4675" w:type="dxa"/>
          </w:tcPr>
          <w:p w14:paraId="3EF72B8F" w14:textId="77777777" w:rsidR="00A045D4" w:rsidRPr="00A045D4" w:rsidRDefault="00A045D4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4">
              <w:rPr>
                <w:rFonts w:ascii="Times New Roman" w:hAnsi="Times New Roman" w:cs="Times New Roman"/>
                <w:sz w:val="24"/>
                <w:szCs w:val="24"/>
              </w:rPr>
              <w:t>Direct labor incurred</w:t>
            </w:r>
          </w:p>
        </w:tc>
        <w:tc>
          <w:tcPr>
            <w:tcW w:w="1350" w:type="dxa"/>
            <w:vAlign w:val="center"/>
          </w:tcPr>
          <w:p w14:paraId="2B4ED3D5" w14:textId="77777777" w:rsidR="00A045D4" w:rsidRPr="00A045D4" w:rsidRDefault="00A045D4" w:rsidP="00A045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4">
              <w:rPr>
                <w:rFonts w:ascii="Times New Roman" w:hAnsi="Times New Roman" w:cs="Times New Roman"/>
                <w:sz w:val="24"/>
                <w:szCs w:val="24"/>
              </w:rPr>
              <w:t>191,400</w:t>
            </w:r>
          </w:p>
        </w:tc>
      </w:tr>
      <w:tr w:rsidR="00A045D4" w:rsidRPr="00A045D4" w14:paraId="5BE52741" w14:textId="77777777" w:rsidTr="00A045D4">
        <w:trPr>
          <w:trHeight w:val="288"/>
          <w:jc w:val="center"/>
        </w:trPr>
        <w:tc>
          <w:tcPr>
            <w:tcW w:w="4675" w:type="dxa"/>
          </w:tcPr>
          <w:p w14:paraId="3E4A3D23" w14:textId="77777777" w:rsidR="00A045D4" w:rsidRPr="00A045D4" w:rsidRDefault="00A045D4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4">
              <w:rPr>
                <w:rFonts w:ascii="Times New Roman" w:hAnsi="Times New Roman" w:cs="Times New Roman"/>
                <w:sz w:val="24"/>
                <w:szCs w:val="24"/>
              </w:rPr>
              <w:t>Manufacturing overhead incurred</w:t>
            </w:r>
          </w:p>
        </w:tc>
        <w:tc>
          <w:tcPr>
            <w:tcW w:w="1350" w:type="dxa"/>
            <w:vAlign w:val="center"/>
          </w:tcPr>
          <w:p w14:paraId="41184A3F" w14:textId="77777777" w:rsidR="00A045D4" w:rsidRPr="00A045D4" w:rsidRDefault="00A045D4" w:rsidP="00A045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4">
              <w:rPr>
                <w:rFonts w:ascii="Times New Roman" w:hAnsi="Times New Roman" w:cs="Times New Roman"/>
                <w:sz w:val="24"/>
                <w:szCs w:val="24"/>
              </w:rPr>
              <w:t>302,000</w:t>
            </w:r>
          </w:p>
        </w:tc>
      </w:tr>
      <w:tr w:rsidR="00A045D4" w:rsidRPr="00A045D4" w14:paraId="51238C6E" w14:textId="77777777" w:rsidTr="00A045D4">
        <w:trPr>
          <w:trHeight w:val="288"/>
          <w:jc w:val="center"/>
        </w:trPr>
        <w:tc>
          <w:tcPr>
            <w:tcW w:w="4675" w:type="dxa"/>
          </w:tcPr>
          <w:p w14:paraId="011FD6B0" w14:textId="77777777" w:rsidR="00A045D4" w:rsidRPr="00A045D4" w:rsidRDefault="00A045D4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4">
              <w:rPr>
                <w:rFonts w:ascii="Times New Roman" w:hAnsi="Times New Roman" w:cs="Times New Roman"/>
                <w:sz w:val="24"/>
                <w:szCs w:val="24"/>
              </w:rPr>
              <w:t>Manufacturing overhead allocated to production</w:t>
            </w:r>
          </w:p>
        </w:tc>
        <w:tc>
          <w:tcPr>
            <w:tcW w:w="1350" w:type="dxa"/>
            <w:vAlign w:val="center"/>
          </w:tcPr>
          <w:p w14:paraId="3D7BCAE5" w14:textId="77777777" w:rsidR="00A045D4" w:rsidRPr="00A045D4" w:rsidRDefault="00A045D4" w:rsidP="00A045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4">
              <w:rPr>
                <w:rFonts w:ascii="Times New Roman" w:hAnsi="Times New Roman" w:cs="Times New Roman"/>
                <w:sz w:val="24"/>
                <w:szCs w:val="24"/>
              </w:rPr>
              <w:t>295,700</w:t>
            </w:r>
          </w:p>
        </w:tc>
      </w:tr>
      <w:tr w:rsidR="00A045D4" w:rsidRPr="00A045D4" w14:paraId="1D580468" w14:textId="77777777" w:rsidTr="00A045D4">
        <w:trPr>
          <w:trHeight w:val="288"/>
          <w:jc w:val="center"/>
        </w:trPr>
        <w:tc>
          <w:tcPr>
            <w:tcW w:w="4675" w:type="dxa"/>
          </w:tcPr>
          <w:p w14:paraId="5BCF4A13" w14:textId="77777777" w:rsidR="00A045D4" w:rsidRPr="00A045D4" w:rsidRDefault="00A045D4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4">
              <w:rPr>
                <w:rFonts w:ascii="Times New Roman" w:hAnsi="Times New Roman" w:cs="Times New Roman"/>
                <w:sz w:val="24"/>
                <w:szCs w:val="24"/>
              </w:rPr>
              <w:t>Cost of jobs completed and transferred</w:t>
            </w:r>
          </w:p>
        </w:tc>
        <w:tc>
          <w:tcPr>
            <w:tcW w:w="1350" w:type="dxa"/>
            <w:vAlign w:val="center"/>
          </w:tcPr>
          <w:p w14:paraId="3A59AD3E" w14:textId="77777777" w:rsidR="00A045D4" w:rsidRPr="00A045D4" w:rsidRDefault="00A045D4" w:rsidP="00A045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4">
              <w:rPr>
                <w:rFonts w:ascii="Times New Roman" w:hAnsi="Times New Roman" w:cs="Times New Roman"/>
                <w:sz w:val="24"/>
                <w:szCs w:val="24"/>
              </w:rPr>
              <w:t>500,900</w:t>
            </w:r>
          </w:p>
        </w:tc>
      </w:tr>
    </w:tbl>
    <w:p w14:paraId="4176B8DE" w14:textId="77777777" w:rsidR="00BB3A7A" w:rsidRPr="00DB20EC" w:rsidRDefault="00BB3A7A" w:rsidP="00DB20E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3701"/>
        <w:gridCol w:w="3049"/>
      </w:tblGrid>
      <w:tr w:rsidR="000D5481" w:rsidRPr="00A045D4" w14:paraId="739BF6F5" w14:textId="7C798773" w:rsidTr="00C90493">
        <w:tc>
          <w:tcPr>
            <w:tcW w:w="3701" w:type="dxa"/>
          </w:tcPr>
          <w:p w14:paraId="387ECD6F" w14:textId="175912AF" w:rsidR="000D5481" w:rsidRPr="00A045D4" w:rsidRDefault="000D5481" w:rsidP="000D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</w:t>
            </w:r>
            <w:r w:rsidRPr="00A045D4">
              <w:rPr>
                <w:rFonts w:ascii="Times New Roman" w:hAnsi="Times New Roman" w:cs="Times New Roman"/>
                <w:sz w:val="24"/>
                <w:szCs w:val="24"/>
              </w:rPr>
              <w:t>he ending balance in the 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45D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45D4">
              <w:rPr>
                <w:rFonts w:ascii="Times New Roman" w:hAnsi="Times New Roman" w:cs="Times New Roman"/>
                <w:sz w:val="24"/>
                <w:szCs w:val="24"/>
              </w:rPr>
              <w:t>Process Inventory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049" w:type="dxa"/>
          </w:tcPr>
          <w:p w14:paraId="5D4E45EE" w14:textId="77777777" w:rsidR="000D5481" w:rsidRDefault="000D5481" w:rsidP="000D5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B7D738" w14:textId="77777777" w:rsidR="00917810" w:rsidRPr="00DB20EC" w:rsidRDefault="00917810" w:rsidP="00DB20EC">
      <w:pPr>
        <w:rPr>
          <w:rFonts w:ascii="Times New Roman" w:hAnsi="Times New Roman" w:cs="Times New Roman"/>
          <w:b/>
          <w:sz w:val="24"/>
          <w:szCs w:val="24"/>
        </w:rPr>
      </w:pPr>
      <w:r w:rsidRPr="00DB20E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FD25CA5" w14:textId="21CEE375" w:rsidR="003D751F" w:rsidRDefault="009D518D" w:rsidP="009D518D">
      <w:pPr>
        <w:pStyle w:val="ListParagraph"/>
        <w:ind w:left="0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Problem 1</w:t>
      </w:r>
      <w:r w:rsidR="00EE62B7">
        <w:rPr>
          <w:rFonts w:ascii="Times" w:hAnsi="Times"/>
          <w:b/>
          <w:sz w:val="24"/>
          <w:szCs w:val="24"/>
        </w:rPr>
        <w:t xml:space="preserve"> (40 Points)</w:t>
      </w:r>
    </w:p>
    <w:p w14:paraId="7201AF90" w14:textId="45B90C77" w:rsidR="009D518D" w:rsidRDefault="009D518D" w:rsidP="00E02E05">
      <w:pPr>
        <w:pStyle w:val="ListParagraph"/>
        <w:spacing w:after="0"/>
        <w:ind w:left="0"/>
        <w:rPr>
          <w:rFonts w:ascii="Times" w:hAnsi="Times"/>
          <w:b/>
          <w:sz w:val="24"/>
          <w:szCs w:val="24"/>
        </w:rPr>
      </w:pPr>
    </w:p>
    <w:p w14:paraId="549774BA" w14:textId="5302DE85" w:rsidR="009D518D" w:rsidRDefault="00E02E05" w:rsidP="00E02E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WDW Inc.’s </w:t>
      </w:r>
      <w:r w:rsidR="009D518D" w:rsidRPr="009D518D">
        <w:rPr>
          <w:rFonts w:ascii="Times New Roman" w:hAnsi="Times New Roman" w:cs="Times New Roman"/>
          <w:sz w:val="24"/>
          <w:szCs w:val="24"/>
        </w:rPr>
        <w:t>activity-based costing system has three activity cost pools--Machining, Setups, and Other. The company's overhead costs have already been allocated to these cost pools as follows:</w:t>
      </w:r>
    </w:p>
    <w:p w14:paraId="301F8503" w14:textId="77777777" w:rsidR="00E02E05" w:rsidRPr="009D518D" w:rsidRDefault="00E02E05" w:rsidP="00E02E0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70"/>
        <w:gridCol w:w="900"/>
      </w:tblGrid>
      <w:tr w:rsidR="009D518D" w:rsidRPr="009D518D" w14:paraId="2320B231" w14:textId="77777777" w:rsidTr="00F62DA2">
        <w:trPr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5DBC3" w14:textId="77777777" w:rsidR="009D518D" w:rsidRPr="009D518D" w:rsidRDefault="009D518D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Machining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C99A9" w14:textId="77777777" w:rsidR="009D518D" w:rsidRPr="009D518D" w:rsidRDefault="009D518D" w:rsidP="00F62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FCFB9" w14:textId="77777777" w:rsidR="009D518D" w:rsidRPr="009D518D" w:rsidRDefault="009D518D" w:rsidP="00F62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60,592</w:t>
            </w:r>
          </w:p>
        </w:tc>
      </w:tr>
      <w:tr w:rsidR="009D518D" w:rsidRPr="009D518D" w14:paraId="08C5E1CA" w14:textId="77777777" w:rsidTr="00F62DA2">
        <w:trPr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0CE4E" w14:textId="77777777" w:rsidR="009D518D" w:rsidRPr="009D518D" w:rsidRDefault="009D518D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Setups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4B44" w14:textId="77777777" w:rsidR="009D518D" w:rsidRPr="009D518D" w:rsidRDefault="009D518D" w:rsidP="00F62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F741B" w14:textId="77777777" w:rsidR="009D518D" w:rsidRPr="009D518D" w:rsidRDefault="009D518D" w:rsidP="00F62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93,729</w:t>
            </w:r>
          </w:p>
        </w:tc>
      </w:tr>
      <w:tr w:rsidR="009D518D" w:rsidRPr="009D518D" w14:paraId="7A0CF418" w14:textId="77777777" w:rsidTr="00F62DA2">
        <w:trPr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3BBC8" w14:textId="77777777" w:rsidR="009D518D" w:rsidRPr="009D518D" w:rsidRDefault="009D518D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7B75F" w14:textId="77777777" w:rsidR="009D518D" w:rsidRPr="009D518D" w:rsidRDefault="009D518D" w:rsidP="00F62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28C4C" w14:textId="77777777" w:rsidR="009D518D" w:rsidRPr="009D518D" w:rsidRDefault="009D518D" w:rsidP="00F62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22,500</w:t>
            </w:r>
          </w:p>
        </w:tc>
      </w:tr>
    </w:tbl>
    <w:p w14:paraId="5DFD32EB" w14:textId="77777777" w:rsidR="009D518D" w:rsidRPr="009D518D" w:rsidRDefault="009D518D" w:rsidP="009D5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73CB5" w14:textId="77777777" w:rsidR="009D518D" w:rsidRPr="009D518D" w:rsidRDefault="009D518D" w:rsidP="00E02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18D">
        <w:rPr>
          <w:rFonts w:ascii="Times New Roman" w:hAnsi="Times New Roman" w:cs="Times New Roman"/>
          <w:sz w:val="24"/>
          <w:szCs w:val="24"/>
        </w:rPr>
        <w:t xml:space="preserve">Costs in the Machining cost pool are assigned to products based on machine-hours, and costs in the Setups cost pool are assigned to products based on the number of batches. Costs in the Other cost pool are not assigned to products. </w:t>
      </w:r>
    </w:p>
    <w:p w14:paraId="2600D5B4" w14:textId="77777777" w:rsidR="009D518D" w:rsidRPr="009D518D" w:rsidRDefault="009D518D" w:rsidP="009D5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1200"/>
        <w:gridCol w:w="1200"/>
      </w:tblGrid>
      <w:tr w:rsidR="009D518D" w:rsidRPr="009D518D" w14:paraId="468AA820" w14:textId="77777777" w:rsidTr="00E02E05">
        <w:trPr>
          <w:jc w:val="center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32E17" w14:textId="77777777" w:rsidR="009D518D" w:rsidRPr="009D518D" w:rsidRDefault="009D518D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BD7B6" w14:textId="77777777" w:rsidR="009D518D" w:rsidRPr="009D518D" w:rsidRDefault="009D518D" w:rsidP="00F6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MHs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3329" w14:textId="77777777" w:rsidR="009D518D" w:rsidRPr="009D518D" w:rsidRDefault="009D518D" w:rsidP="00F6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Batches</w:t>
            </w:r>
          </w:p>
        </w:tc>
      </w:tr>
      <w:tr w:rsidR="009D518D" w:rsidRPr="009D518D" w14:paraId="11B4E7F6" w14:textId="77777777" w:rsidTr="00E02E05">
        <w:trPr>
          <w:jc w:val="center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0B3C2" w14:textId="2DED04E1" w:rsidR="009D518D" w:rsidRPr="009D518D" w:rsidRDefault="009D518D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 xml:space="preserve">Product </w:t>
            </w:r>
            <w:r w:rsidR="00E02E05">
              <w:rPr>
                <w:rFonts w:ascii="Times New Roman" w:hAnsi="Times New Roman" w:cs="Times New Roman"/>
                <w:sz w:val="24"/>
                <w:szCs w:val="24"/>
              </w:rPr>
              <w:t>Mickey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CF50A" w14:textId="77777777" w:rsidR="009D518D" w:rsidRPr="009D518D" w:rsidRDefault="009D518D" w:rsidP="00F62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15920" w14:textId="77777777" w:rsidR="009D518D" w:rsidRPr="009D518D" w:rsidRDefault="009D518D" w:rsidP="00F62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1,320</w:t>
            </w:r>
          </w:p>
        </w:tc>
      </w:tr>
      <w:tr w:rsidR="009D518D" w:rsidRPr="009D518D" w14:paraId="330ADEB6" w14:textId="77777777" w:rsidTr="00E02E05">
        <w:trPr>
          <w:jc w:val="center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378D8" w14:textId="6CB2CE5D" w:rsidR="009D518D" w:rsidRPr="009D518D" w:rsidRDefault="009D518D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 xml:space="preserve">Product </w:t>
            </w:r>
            <w:r w:rsidR="00E02E05">
              <w:rPr>
                <w:rFonts w:ascii="Times New Roman" w:hAnsi="Times New Roman" w:cs="Times New Roman"/>
                <w:sz w:val="24"/>
                <w:szCs w:val="24"/>
              </w:rPr>
              <w:t>Minnie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1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FE451" w14:textId="77777777" w:rsidR="009D518D" w:rsidRPr="009D518D" w:rsidRDefault="009D518D" w:rsidP="00F62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8,620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1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6B5D7" w14:textId="77777777" w:rsidR="009D518D" w:rsidRPr="009D518D" w:rsidRDefault="009D518D" w:rsidP="00F62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</w:tr>
      <w:tr w:rsidR="009D518D" w:rsidRPr="009D518D" w14:paraId="3EEDF933" w14:textId="77777777" w:rsidTr="00E02E05">
        <w:trPr>
          <w:jc w:val="center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EAB48" w14:textId="77777777" w:rsidR="009D518D" w:rsidRPr="009D518D" w:rsidRDefault="009D518D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DC7B8" w14:textId="77777777" w:rsidR="009D518D" w:rsidRPr="009D518D" w:rsidRDefault="009D518D" w:rsidP="00F62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10,820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39A2A" w14:textId="77777777" w:rsidR="009D518D" w:rsidRPr="009D518D" w:rsidRDefault="009D518D" w:rsidP="00F62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1,990</w:t>
            </w:r>
          </w:p>
        </w:tc>
      </w:tr>
    </w:tbl>
    <w:p w14:paraId="4A7DFF5B" w14:textId="77777777" w:rsidR="009D518D" w:rsidRPr="009D518D" w:rsidRDefault="009D518D" w:rsidP="009D5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BA1A20" w14:textId="77777777" w:rsidR="009D518D" w:rsidRPr="009D518D" w:rsidRDefault="009D518D" w:rsidP="009D5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18D">
        <w:rPr>
          <w:rFonts w:ascii="Times New Roman" w:hAnsi="Times New Roman" w:cs="Times New Roman"/>
          <w:sz w:val="24"/>
          <w:szCs w:val="24"/>
        </w:rPr>
        <w:t>Additional data: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70"/>
        <w:gridCol w:w="1080"/>
        <w:gridCol w:w="270"/>
        <w:gridCol w:w="1080"/>
      </w:tblGrid>
      <w:tr w:rsidR="009D518D" w:rsidRPr="009D518D" w14:paraId="5A7D1C0F" w14:textId="77777777" w:rsidTr="00F62DA2"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93630" w14:textId="77777777" w:rsidR="009D518D" w:rsidRPr="009D518D" w:rsidRDefault="009D518D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08CE1" w14:textId="4F4E8820" w:rsidR="009D518D" w:rsidRPr="009D518D" w:rsidRDefault="009D518D" w:rsidP="00F6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 xml:space="preserve">Product </w:t>
            </w:r>
            <w:r w:rsidR="00E02E05">
              <w:rPr>
                <w:rFonts w:ascii="Times New Roman" w:hAnsi="Times New Roman" w:cs="Times New Roman"/>
                <w:sz w:val="24"/>
                <w:szCs w:val="24"/>
              </w:rPr>
              <w:t>Mickey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96B7B" w14:textId="6273C302" w:rsidR="009D518D" w:rsidRPr="009D518D" w:rsidRDefault="009D518D" w:rsidP="00F6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 xml:space="preserve">Product </w:t>
            </w:r>
            <w:r w:rsidR="00E02E05">
              <w:rPr>
                <w:rFonts w:ascii="Times New Roman" w:hAnsi="Times New Roman" w:cs="Times New Roman"/>
                <w:sz w:val="24"/>
                <w:szCs w:val="24"/>
              </w:rPr>
              <w:t>Minnie</w:t>
            </w:r>
          </w:p>
        </w:tc>
      </w:tr>
      <w:tr w:rsidR="009D518D" w:rsidRPr="009D518D" w14:paraId="61A65697" w14:textId="77777777" w:rsidTr="00F62DA2"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A4524" w14:textId="77777777" w:rsidR="009D518D" w:rsidRPr="009D518D" w:rsidRDefault="009D518D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Sales (total)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B39CF" w14:textId="77777777" w:rsidR="009D518D" w:rsidRPr="009D518D" w:rsidRDefault="009D518D" w:rsidP="00F62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5C232" w14:textId="77777777" w:rsidR="009D518D" w:rsidRPr="009D518D" w:rsidRDefault="009D518D" w:rsidP="00F62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284,000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7C5B7" w14:textId="77777777" w:rsidR="009D518D" w:rsidRPr="009D518D" w:rsidRDefault="009D518D" w:rsidP="00F62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8D73F" w14:textId="77777777" w:rsidR="009D518D" w:rsidRPr="009D518D" w:rsidRDefault="009D518D" w:rsidP="00F62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226,000</w:t>
            </w:r>
          </w:p>
        </w:tc>
      </w:tr>
      <w:tr w:rsidR="009D518D" w:rsidRPr="009D518D" w14:paraId="5AFC7835" w14:textId="77777777" w:rsidTr="00F62DA2"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4BC5E" w14:textId="77777777" w:rsidR="009D518D" w:rsidRPr="009D518D" w:rsidRDefault="009D518D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Direct materials (total)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B2FFF" w14:textId="77777777" w:rsidR="009D518D" w:rsidRPr="009D518D" w:rsidRDefault="009D518D" w:rsidP="00F62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D3F46" w14:textId="77777777" w:rsidR="009D518D" w:rsidRPr="009D518D" w:rsidRDefault="009D518D" w:rsidP="00F62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88,300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14104" w14:textId="77777777" w:rsidR="009D518D" w:rsidRPr="009D518D" w:rsidRDefault="009D518D" w:rsidP="00F62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7EF1A" w14:textId="77777777" w:rsidR="009D518D" w:rsidRPr="009D518D" w:rsidRDefault="009D518D" w:rsidP="00F62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84,200</w:t>
            </w:r>
          </w:p>
        </w:tc>
      </w:tr>
      <w:tr w:rsidR="009D518D" w:rsidRPr="009D518D" w14:paraId="21134B7F" w14:textId="77777777" w:rsidTr="00F62DA2"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C7933" w14:textId="77777777" w:rsidR="009D518D" w:rsidRPr="009D518D" w:rsidRDefault="009D518D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Direct labor (total)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25B3D" w14:textId="77777777" w:rsidR="009D518D" w:rsidRPr="009D518D" w:rsidRDefault="009D518D" w:rsidP="00F62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31876" w14:textId="77777777" w:rsidR="009D518D" w:rsidRPr="009D518D" w:rsidRDefault="009D518D" w:rsidP="00F62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99,300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E56E2" w14:textId="77777777" w:rsidR="009D518D" w:rsidRPr="009D518D" w:rsidRDefault="009D518D" w:rsidP="00F62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80B39" w14:textId="77777777" w:rsidR="009D518D" w:rsidRPr="009D518D" w:rsidRDefault="009D518D" w:rsidP="00F62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58,300</w:t>
            </w:r>
          </w:p>
        </w:tc>
      </w:tr>
    </w:tbl>
    <w:p w14:paraId="7C440D0B" w14:textId="77777777" w:rsidR="009D518D" w:rsidRPr="009D518D" w:rsidRDefault="009D518D" w:rsidP="009D5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B54AE4" w14:textId="77777777" w:rsidR="009D518D" w:rsidRPr="009D518D" w:rsidRDefault="009D518D" w:rsidP="009D51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518D">
        <w:rPr>
          <w:rFonts w:ascii="Times New Roman" w:hAnsi="Times New Roman" w:cs="Times New Roman"/>
          <w:b/>
          <w:bCs/>
          <w:sz w:val="24"/>
          <w:szCs w:val="24"/>
        </w:rPr>
        <w:t>Required:</w:t>
      </w:r>
    </w:p>
    <w:p w14:paraId="1B06FC40" w14:textId="77777777" w:rsidR="009D518D" w:rsidRPr="009D518D" w:rsidRDefault="009D518D" w:rsidP="009D5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18D">
        <w:rPr>
          <w:rFonts w:ascii="Times New Roman" w:hAnsi="Times New Roman" w:cs="Times New Roman"/>
          <w:sz w:val="24"/>
          <w:szCs w:val="24"/>
        </w:rPr>
        <w:t>a. Calculate activity rates for each activity cost pool using activity-based costing.</w:t>
      </w:r>
    </w:p>
    <w:p w14:paraId="7607DA8B" w14:textId="77777777" w:rsidR="009D518D" w:rsidRPr="009D518D" w:rsidRDefault="009D518D" w:rsidP="009D5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440"/>
        <w:gridCol w:w="1440"/>
      </w:tblGrid>
      <w:tr w:rsidR="009D518D" w:rsidRPr="009D518D" w14:paraId="1F9A9772" w14:textId="77777777" w:rsidTr="00F62DA2">
        <w:trPr>
          <w:jc w:val="center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265808A6" w14:textId="77777777" w:rsidR="009D518D" w:rsidRPr="009D518D" w:rsidRDefault="009D518D" w:rsidP="00F62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b/>
                <w:sz w:val="24"/>
                <w:szCs w:val="24"/>
              </w:rPr>
              <w:t>Activity Cost Pools</w:t>
            </w:r>
          </w:p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08F6A" w14:textId="77777777" w:rsidR="009D518D" w:rsidRPr="009D518D" w:rsidRDefault="009D518D" w:rsidP="00F6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 Rate</w:t>
            </w:r>
          </w:p>
        </w:tc>
      </w:tr>
      <w:tr w:rsidR="009D518D" w:rsidRPr="009D518D" w14:paraId="575DE6A6" w14:textId="77777777" w:rsidTr="00E02E05">
        <w:trPr>
          <w:trHeight w:val="432"/>
          <w:jc w:val="center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08B0C443" w14:textId="77777777" w:rsidR="009D518D" w:rsidRPr="009D518D" w:rsidRDefault="009D518D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Machining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5FBA3" w14:textId="77777777" w:rsidR="009D518D" w:rsidRPr="009D518D" w:rsidRDefault="009D518D" w:rsidP="00F62D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33FA7" w14:textId="77777777" w:rsidR="009D518D" w:rsidRPr="009D518D" w:rsidRDefault="009D518D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per MH</w:t>
            </w:r>
          </w:p>
        </w:tc>
      </w:tr>
      <w:tr w:rsidR="009D518D" w:rsidRPr="009D518D" w14:paraId="2CB0F0D2" w14:textId="77777777" w:rsidTr="00E02E05">
        <w:trPr>
          <w:trHeight w:val="432"/>
          <w:jc w:val="center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486655A1" w14:textId="77777777" w:rsidR="009D518D" w:rsidRPr="009D518D" w:rsidRDefault="009D518D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Setups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FEDD6" w14:textId="77777777" w:rsidR="009D518D" w:rsidRPr="009D518D" w:rsidRDefault="009D518D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3F73E" w14:textId="77777777" w:rsidR="009D518D" w:rsidRPr="009D518D" w:rsidRDefault="009D518D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per batch</w:t>
            </w:r>
          </w:p>
        </w:tc>
      </w:tr>
    </w:tbl>
    <w:p w14:paraId="1B138654" w14:textId="77777777" w:rsidR="009D518D" w:rsidRPr="009D518D" w:rsidRDefault="009D518D" w:rsidP="009D5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4F66B" w14:textId="77777777" w:rsidR="009D518D" w:rsidRPr="009D518D" w:rsidRDefault="009D518D" w:rsidP="009D5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18D">
        <w:rPr>
          <w:rFonts w:ascii="Times New Roman" w:hAnsi="Times New Roman" w:cs="Times New Roman"/>
          <w:sz w:val="24"/>
          <w:szCs w:val="24"/>
        </w:rPr>
        <w:t xml:space="preserve">b. Determine the amount of overhead cost that would be assigned to the product using activity-based costing.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4"/>
        <w:gridCol w:w="2256"/>
      </w:tblGrid>
      <w:tr w:rsidR="009D518D" w:rsidRPr="009D518D" w14:paraId="746BEF4D" w14:textId="77777777" w:rsidTr="00E02E05">
        <w:trPr>
          <w:trHeight w:val="432"/>
          <w:jc w:val="center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5A3E3FA9" w14:textId="77777777" w:rsidR="009D518D" w:rsidRPr="009D518D" w:rsidRDefault="009D518D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D199A" w14:textId="77777777" w:rsidR="009D518D" w:rsidRPr="009D518D" w:rsidRDefault="009D518D" w:rsidP="00F62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 of Overhead Cost</w:t>
            </w:r>
          </w:p>
        </w:tc>
      </w:tr>
      <w:tr w:rsidR="009D518D" w:rsidRPr="009D518D" w14:paraId="5CA59C9F" w14:textId="77777777" w:rsidTr="00E02E05">
        <w:trPr>
          <w:trHeight w:val="432"/>
          <w:jc w:val="center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6BC84C50" w14:textId="7F14E289" w:rsidR="009D518D" w:rsidRPr="009D518D" w:rsidRDefault="009D518D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 xml:space="preserve">Product </w:t>
            </w:r>
            <w:r w:rsidR="00E02E05">
              <w:rPr>
                <w:rFonts w:ascii="Times New Roman" w:hAnsi="Times New Roman" w:cs="Times New Roman"/>
                <w:sz w:val="24"/>
                <w:szCs w:val="24"/>
              </w:rPr>
              <w:t>Mickey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49644" w14:textId="77777777" w:rsidR="009D518D" w:rsidRPr="009D518D" w:rsidRDefault="009D518D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05" w:rsidRPr="009D518D" w14:paraId="1BFB01D0" w14:textId="77777777" w:rsidTr="00E02E05">
        <w:trPr>
          <w:trHeight w:val="432"/>
          <w:jc w:val="center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0C5A8571" w14:textId="25AD4357" w:rsidR="00E02E05" w:rsidRPr="009D518D" w:rsidRDefault="00E02E05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Minnie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DEB5D" w14:textId="77777777" w:rsidR="00E02E05" w:rsidRPr="009D518D" w:rsidRDefault="00E02E05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766B95" w14:textId="77777777" w:rsidR="009D518D" w:rsidRPr="009D518D" w:rsidRDefault="009D518D" w:rsidP="009D5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95F5A" w14:textId="77777777" w:rsidR="00E02E05" w:rsidRDefault="00E02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312532B" w14:textId="15DDD16F" w:rsidR="00E02E05" w:rsidRDefault="009D518D" w:rsidP="009D5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18D">
        <w:rPr>
          <w:rFonts w:ascii="Times New Roman" w:hAnsi="Times New Roman" w:cs="Times New Roman"/>
          <w:sz w:val="24"/>
          <w:szCs w:val="24"/>
        </w:rPr>
        <w:t>c.</w:t>
      </w:r>
      <w:r w:rsidR="00E02E05">
        <w:rPr>
          <w:rFonts w:ascii="Times New Roman" w:hAnsi="Times New Roman" w:cs="Times New Roman"/>
          <w:sz w:val="24"/>
          <w:szCs w:val="24"/>
        </w:rPr>
        <w:t xml:space="preserve"> Determine the total cost for each product using activity-based costing.</w:t>
      </w:r>
    </w:p>
    <w:p w14:paraId="79B84173" w14:textId="2CB3D4D7" w:rsidR="00E02E05" w:rsidRDefault="00E02E05" w:rsidP="00E02E0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160"/>
      </w:tblGrid>
      <w:tr w:rsidR="00E02E05" w:rsidRPr="009D518D" w14:paraId="53D4071D" w14:textId="77777777" w:rsidTr="00030B67">
        <w:trPr>
          <w:jc w:val="center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3B050363" w14:textId="77777777" w:rsidR="00E02E05" w:rsidRPr="009D518D" w:rsidRDefault="00E02E05" w:rsidP="00030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FAF47" w14:textId="113B55B6" w:rsidR="00E02E05" w:rsidRPr="009D518D" w:rsidRDefault="00E02E05" w:rsidP="00030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Cost</w:t>
            </w:r>
          </w:p>
        </w:tc>
      </w:tr>
      <w:tr w:rsidR="00E02E05" w:rsidRPr="009D518D" w14:paraId="50FA5503" w14:textId="77777777" w:rsidTr="00030B67">
        <w:trPr>
          <w:trHeight w:val="432"/>
          <w:jc w:val="center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0821D8F4" w14:textId="77777777" w:rsidR="00E02E05" w:rsidRPr="009D518D" w:rsidRDefault="00E02E05" w:rsidP="00030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 xml:space="preserve">Product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Mickey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CADF5" w14:textId="77777777" w:rsidR="00E02E05" w:rsidRPr="009D518D" w:rsidRDefault="00E02E05" w:rsidP="00030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05" w:rsidRPr="009D518D" w14:paraId="55EAF473" w14:textId="77777777" w:rsidTr="00030B67">
        <w:trPr>
          <w:trHeight w:val="432"/>
          <w:jc w:val="center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2E9C3918" w14:textId="77777777" w:rsidR="00E02E05" w:rsidRPr="009D518D" w:rsidRDefault="00E02E05" w:rsidP="00030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Minnie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721DD" w14:textId="77777777" w:rsidR="00E02E05" w:rsidRPr="009D518D" w:rsidRDefault="00E02E05" w:rsidP="00030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78C0C5" w14:textId="77777777" w:rsidR="00E02E05" w:rsidRDefault="00E02E05" w:rsidP="00E02E05">
      <w:pPr>
        <w:rPr>
          <w:rFonts w:ascii="Times New Roman" w:hAnsi="Times New Roman" w:cs="Times New Roman"/>
          <w:sz w:val="24"/>
          <w:szCs w:val="24"/>
        </w:rPr>
      </w:pPr>
    </w:p>
    <w:p w14:paraId="520A1B94" w14:textId="0B212D93" w:rsidR="009D518D" w:rsidRPr="009D518D" w:rsidRDefault="00E02E05" w:rsidP="009D5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9D518D" w:rsidRPr="009D518D">
        <w:rPr>
          <w:rFonts w:ascii="Times New Roman" w:hAnsi="Times New Roman" w:cs="Times New Roman"/>
          <w:sz w:val="24"/>
          <w:szCs w:val="24"/>
        </w:rPr>
        <w:t xml:space="preserve"> Determine the product margin for the product using activity-based costing.</w:t>
      </w:r>
    </w:p>
    <w:p w14:paraId="68D0DE8B" w14:textId="77777777" w:rsidR="009D518D" w:rsidRPr="009D518D" w:rsidRDefault="009D518D" w:rsidP="009D5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160"/>
      </w:tblGrid>
      <w:tr w:rsidR="009D518D" w:rsidRPr="009D518D" w14:paraId="0D44BA20" w14:textId="77777777" w:rsidTr="00F62DA2">
        <w:trPr>
          <w:jc w:val="center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2FF67C46" w14:textId="77777777" w:rsidR="009D518D" w:rsidRPr="009D518D" w:rsidRDefault="009D518D" w:rsidP="00F62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A53FC" w14:textId="77777777" w:rsidR="009D518D" w:rsidRPr="009D518D" w:rsidRDefault="009D518D" w:rsidP="00F62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 Margin</w:t>
            </w:r>
          </w:p>
        </w:tc>
      </w:tr>
      <w:tr w:rsidR="009D518D" w:rsidRPr="009D518D" w14:paraId="0FB47DC2" w14:textId="77777777" w:rsidTr="00E02E05">
        <w:trPr>
          <w:trHeight w:val="432"/>
          <w:jc w:val="center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20A50D5B" w14:textId="5D34CD17" w:rsidR="009D518D" w:rsidRPr="009D518D" w:rsidRDefault="009D518D" w:rsidP="00E02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 xml:space="preserve">Product </w:t>
            </w:r>
            <w:r w:rsidR="00E02E05">
              <w:rPr>
                <w:rFonts w:ascii="Times New Roman" w:hAnsi="Times New Roman" w:cs="Times New Roman"/>
                <w:sz w:val="24"/>
                <w:szCs w:val="24"/>
              </w:rPr>
              <w:t>Mickey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E2A95" w14:textId="77777777" w:rsidR="009D518D" w:rsidRPr="009D518D" w:rsidRDefault="009D518D" w:rsidP="00E02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05" w:rsidRPr="009D518D" w14:paraId="129E1E3C" w14:textId="77777777" w:rsidTr="00E02E05">
        <w:trPr>
          <w:trHeight w:val="432"/>
          <w:jc w:val="center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35027F70" w14:textId="5CCD0A9F" w:rsidR="00E02E05" w:rsidRPr="009D518D" w:rsidRDefault="00E02E05" w:rsidP="00E02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Minnie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FC53A" w14:textId="77777777" w:rsidR="00E02E05" w:rsidRPr="009D518D" w:rsidRDefault="00E02E05" w:rsidP="00E02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01376" w14:textId="51379DFF" w:rsidR="005A11F6" w:rsidRDefault="005A11F6" w:rsidP="009D518D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31ECCF6" w14:textId="77777777" w:rsidR="00E02E05" w:rsidRDefault="00E02E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2C741E4" w14:textId="230B95F4" w:rsidR="009D518D" w:rsidRDefault="00917810" w:rsidP="00917810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Problem 2</w:t>
      </w:r>
      <w:r w:rsidR="00EE62B7">
        <w:rPr>
          <w:rFonts w:ascii="Times New Roman" w:hAnsi="Times New Roman" w:cs="Times New Roman"/>
          <w:b/>
          <w:sz w:val="24"/>
          <w:szCs w:val="24"/>
        </w:rPr>
        <w:t xml:space="preserve"> (55 Points)</w:t>
      </w:r>
    </w:p>
    <w:p w14:paraId="7953BF52" w14:textId="1CDFA188" w:rsidR="00917810" w:rsidRDefault="00917810" w:rsidP="00DC0033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394FB3C" w14:textId="6A44ABF3" w:rsidR="00917810" w:rsidRDefault="00E77EBD" w:rsidP="00917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Belle </w:t>
      </w:r>
      <w:r w:rsidR="00917810" w:rsidRPr="00917810">
        <w:rPr>
          <w:rFonts w:ascii="Times New Roman" w:hAnsi="Times New Roman" w:cs="Times New Roman"/>
          <w:sz w:val="24"/>
          <w:szCs w:val="24"/>
        </w:rPr>
        <w:t>Corporation has two manufacturing departments—Setting and Printing. The company used the following data at the beginning of the period to calculate predetermined overhead rates:</w:t>
      </w:r>
    </w:p>
    <w:p w14:paraId="01841764" w14:textId="77777777" w:rsidR="00E77EBD" w:rsidRPr="00917810" w:rsidRDefault="00E77EBD" w:rsidP="00917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0"/>
        <w:gridCol w:w="1225"/>
        <w:gridCol w:w="21"/>
        <w:gridCol w:w="1204"/>
        <w:gridCol w:w="43"/>
        <w:gridCol w:w="1183"/>
        <w:gridCol w:w="64"/>
      </w:tblGrid>
      <w:tr w:rsidR="00917810" w:rsidRPr="00917810" w14:paraId="156CA689" w14:textId="77777777" w:rsidTr="00F62DA2">
        <w:trPr>
          <w:jc w:val="center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6E752" w14:textId="77777777" w:rsidR="00917810" w:rsidRPr="00917810" w:rsidRDefault="00917810" w:rsidP="00F6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4E2F2" w14:textId="77777777" w:rsidR="00917810" w:rsidRPr="00917810" w:rsidRDefault="00917810" w:rsidP="00F6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Setting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3338F" w14:textId="77777777" w:rsidR="00917810" w:rsidRPr="00917810" w:rsidRDefault="00917810" w:rsidP="00F6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DC007" w14:textId="77777777" w:rsidR="00917810" w:rsidRPr="00917810" w:rsidRDefault="00917810" w:rsidP="00F6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917810" w:rsidRPr="00917810" w14:paraId="068A7B8C" w14:textId="77777777" w:rsidTr="00F62DA2">
        <w:trPr>
          <w:gridAfter w:val="1"/>
          <w:wAfter w:w="64" w:type="dxa"/>
          <w:jc w:val="center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D8F05" w14:textId="77777777" w:rsidR="00917810" w:rsidRPr="00917810" w:rsidRDefault="00917810" w:rsidP="00F6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Estimated total machine-hours (MHs)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45D9A" w14:textId="0E846EDC" w:rsidR="00917810" w:rsidRPr="00917810" w:rsidRDefault="00917810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62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ABEB" w14:textId="099DB0C3" w:rsidR="00917810" w:rsidRPr="00917810" w:rsidRDefault="00917810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2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B4172" w14:textId="77777777" w:rsidR="00917810" w:rsidRPr="00917810" w:rsidRDefault="00917810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917810" w:rsidRPr="00917810" w14:paraId="6EB9410B" w14:textId="77777777" w:rsidTr="00F62DA2">
        <w:trPr>
          <w:gridAfter w:val="1"/>
          <w:wAfter w:w="64" w:type="dxa"/>
          <w:jc w:val="center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26821" w14:textId="77777777" w:rsidR="00917810" w:rsidRPr="00917810" w:rsidRDefault="00917810" w:rsidP="00F6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Estimated total fixed manufacturing overhead cost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16B4B" w14:textId="77777777" w:rsidR="00917810" w:rsidRPr="00917810" w:rsidRDefault="00917810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$16,800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DE3A6" w14:textId="0192DD38" w:rsidR="00917810" w:rsidRPr="00917810" w:rsidRDefault="00917810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$7</w:t>
            </w:r>
            <w:r w:rsidR="00EE62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35B7B" w14:textId="77777777" w:rsidR="00917810" w:rsidRPr="00917810" w:rsidRDefault="00917810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$24,200</w:t>
            </w:r>
          </w:p>
        </w:tc>
      </w:tr>
      <w:tr w:rsidR="00917810" w:rsidRPr="00917810" w14:paraId="2D0E9C89" w14:textId="77777777" w:rsidTr="00F62DA2">
        <w:trPr>
          <w:gridAfter w:val="1"/>
          <w:wAfter w:w="64" w:type="dxa"/>
          <w:jc w:val="center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12826" w14:textId="77777777" w:rsidR="00917810" w:rsidRPr="00917810" w:rsidRDefault="00917810" w:rsidP="00F6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Estimated variable manufacturing overhead cost per MH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E1C09" w14:textId="77777777" w:rsidR="00917810" w:rsidRPr="00917810" w:rsidRDefault="00917810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$3.00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66421" w14:textId="77777777" w:rsidR="00917810" w:rsidRPr="00917810" w:rsidRDefault="00917810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$6.00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C1E2D" w14:textId="77777777" w:rsidR="00917810" w:rsidRPr="00917810" w:rsidRDefault="00917810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497F4BC" w14:textId="77777777" w:rsidR="00917810" w:rsidRPr="00917810" w:rsidRDefault="00917810" w:rsidP="00DC00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949647" w14:textId="77777777" w:rsidR="00917810" w:rsidRPr="00917810" w:rsidRDefault="00917810" w:rsidP="00917810">
      <w:pPr>
        <w:rPr>
          <w:rFonts w:ascii="Times New Roman" w:hAnsi="Times New Roman" w:cs="Times New Roman"/>
          <w:sz w:val="24"/>
          <w:szCs w:val="24"/>
        </w:rPr>
      </w:pPr>
      <w:r w:rsidRPr="00917810">
        <w:rPr>
          <w:rFonts w:ascii="Times New Roman" w:hAnsi="Times New Roman" w:cs="Times New Roman"/>
          <w:sz w:val="24"/>
          <w:szCs w:val="24"/>
        </w:rPr>
        <w:t>During the period, the company started and completed two jobs--Job 12 and Job 14. Data concerning those two jobs follow: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280"/>
        <w:gridCol w:w="880"/>
        <w:gridCol w:w="300"/>
        <w:gridCol w:w="840"/>
        <w:gridCol w:w="40"/>
      </w:tblGrid>
      <w:tr w:rsidR="00917810" w:rsidRPr="00917810" w14:paraId="102A3968" w14:textId="77777777" w:rsidTr="00F62DA2">
        <w:trPr>
          <w:gridAfter w:val="1"/>
          <w:wAfter w:w="40" w:type="dxa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35C68" w14:textId="77777777" w:rsidR="00917810" w:rsidRPr="00917810" w:rsidRDefault="00917810" w:rsidP="00F6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CC06C" w14:textId="77777777" w:rsidR="00917810" w:rsidRPr="00917810" w:rsidRDefault="00917810" w:rsidP="00F6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Job 12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EC361" w14:textId="77777777" w:rsidR="00917810" w:rsidRPr="00917810" w:rsidRDefault="00917810" w:rsidP="00F6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Job 14</w:t>
            </w:r>
          </w:p>
        </w:tc>
      </w:tr>
      <w:tr w:rsidR="00917810" w:rsidRPr="00917810" w14:paraId="57CC32CF" w14:textId="77777777" w:rsidTr="00F62DA2">
        <w:trPr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9041A" w14:textId="77777777" w:rsidR="00917810" w:rsidRPr="00917810" w:rsidRDefault="00917810" w:rsidP="00F6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Direct materials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F3191" w14:textId="77777777" w:rsidR="00917810" w:rsidRPr="00917810" w:rsidRDefault="00917810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D2C2A" w14:textId="77777777" w:rsidR="00917810" w:rsidRPr="00917810" w:rsidRDefault="00917810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14,900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432B5" w14:textId="77777777" w:rsidR="00917810" w:rsidRPr="00917810" w:rsidRDefault="00917810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A0F5C" w14:textId="7A3D5F8B" w:rsidR="00917810" w:rsidRPr="00917810" w:rsidRDefault="00917810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62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917810" w:rsidRPr="00917810" w14:paraId="21CF0988" w14:textId="77777777" w:rsidTr="00F62DA2">
        <w:trPr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608BD" w14:textId="77777777" w:rsidR="00917810" w:rsidRPr="00917810" w:rsidRDefault="00917810" w:rsidP="00F6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Direct labor cost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A16D2" w14:textId="77777777" w:rsidR="00917810" w:rsidRPr="00917810" w:rsidRDefault="00917810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A6029" w14:textId="77777777" w:rsidR="00917810" w:rsidRPr="00917810" w:rsidRDefault="00917810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21,800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7F80E" w14:textId="77777777" w:rsidR="00917810" w:rsidRPr="00917810" w:rsidRDefault="00917810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43841" w14:textId="1F874C2A" w:rsidR="00917810" w:rsidRPr="00917810" w:rsidRDefault="00917810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62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17810" w:rsidRPr="00917810" w14:paraId="4312C032" w14:textId="77777777" w:rsidTr="00F62DA2">
        <w:trPr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D59CF" w14:textId="77777777" w:rsidR="00917810" w:rsidRPr="00917810" w:rsidRDefault="00917810" w:rsidP="00F6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Setting machine-hours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B24E6" w14:textId="77777777" w:rsidR="00917810" w:rsidRPr="00917810" w:rsidRDefault="00917810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38F6D" w14:textId="1BC66836" w:rsidR="00917810" w:rsidRPr="00917810" w:rsidRDefault="00917810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2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3CD1" w14:textId="77777777" w:rsidR="00917810" w:rsidRPr="00917810" w:rsidRDefault="00917810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3C6E9" w14:textId="24819F3B" w:rsidR="00917810" w:rsidRPr="00917810" w:rsidRDefault="00917810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62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917810" w:rsidRPr="00917810" w14:paraId="6FEC929E" w14:textId="77777777" w:rsidTr="00F62DA2">
        <w:trPr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4190D" w14:textId="77777777" w:rsidR="00917810" w:rsidRPr="00917810" w:rsidRDefault="00917810" w:rsidP="00F6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Printing machine-hours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1EE3A" w14:textId="77777777" w:rsidR="00917810" w:rsidRPr="00917810" w:rsidRDefault="00917810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ED22" w14:textId="2598A7ED" w:rsidR="00917810" w:rsidRPr="00917810" w:rsidRDefault="00917810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2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DE75" w14:textId="77777777" w:rsidR="00917810" w:rsidRPr="00917810" w:rsidRDefault="00917810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015AE" w14:textId="77777777" w:rsidR="00917810" w:rsidRPr="00917810" w:rsidRDefault="00917810" w:rsidP="00F62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</w:tbl>
    <w:p w14:paraId="5EE9E97C" w14:textId="77777777" w:rsidR="00917810" w:rsidRPr="00917810" w:rsidRDefault="00917810" w:rsidP="009178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7810">
        <w:rPr>
          <w:rFonts w:ascii="Times New Roman" w:hAnsi="Times New Roman" w:cs="Times New Roman"/>
          <w:b/>
          <w:bCs/>
          <w:sz w:val="24"/>
          <w:szCs w:val="24"/>
        </w:rPr>
        <w:t>Required:</w:t>
      </w:r>
    </w:p>
    <w:p w14:paraId="30553DB6" w14:textId="77777777" w:rsidR="00917810" w:rsidRPr="007A4644" w:rsidRDefault="00917810" w:rsidP="00917810">
      <w:pPr>
        <w:rPr>
          <w:rFonts w:ascii="Times New Roman" w:hAnsi="Times New Roman" w:cs="Times New Roman"/>
          <w:bCs/>
          <w:sz w:val="24"/>
          <w:szCs w:val="24"/>
        </w:rPr>
      </w:pPr>
      <w:r w:rsidRPr="00917810">
        <w:rPr>
          <w:rFonts w:ascii="Times New Roman" w:hAnsi="Times New Roman" w:cs="Times New Roman"/>
          <w:sz w:val="24"/>
          <w:szCs w:val="24"/>
        </w:rPr>
        <w:t xml:space="preserve">a. Assume that the company uses a plantwide predetermined manufacturing overhead rate based on machine-hours. Calculate that overhead rate. </w:t>
      </w:r>
      <w:r w:rsidRPr="007A4644">
        <w:rPr>
          <w:rFonts w:ascii="Times New Roman" w:hAnsi="Times New Roman" w:cs="Times New Roman"/>
          <w:bCs/>
          <w:sz w:val="24"/>
          <w:szCs w:val="24"/>
        </w:rPr>
        <w:t>(Round your answer to 2 decimal places.)</w:t>
      </w:r>
    </w:p>
    <w:p w14:paraId="50AB184E" w14:textId="77777777" w:rsidR="00917810" w:rsidRPr="007A4644" w:rsidRDefault="00917810" w:rsidP="00917810">
      <w:pPr>
        <w:rPr>
          <w:rFonts w:ascii="Times New Roman" w:hAnsi="Times New Roman" w:cs="Times New Roman"/>
          <w:bCs/>
          <w:sz w:val="24"/>
          <w:szCs w:val="24"/>
        </w:rPr>
      </w:pPr>
      <w:r w:rsidRPr="00917810">
        <w:rPr>
          <w:rFonts w:ascii="Times New Roman" w:hAnsi="Times New Roman" w:cs="Times New Roman"/>
          <w:sz w:val="24"/>
          <w:szCs w:val="24"/>
        </w:rPr>
        <w:t xml:space="preserve">b. Assume that the company uses a plantwide predetermined manufacturing overhead rate based on machine-hours. Calculate the amount of manufacturing overhead applied to Job 14. </w:t>
      </w:r>
      <w:r w:rsidRPr="007A4644">
        <w:rPr>
          <w:rFonts w:ascii="Times New Roman" w:hAnsi="Times New Roman" w:cs="Times New Roman"/>
          <w:bCs/>
          <w:sz w:val="24"/>
          <w:szCs w:val="24"/>
        </w:rPr>
        <w:t>(Do not round intermediate calculations.)</w:t>
      </w:r>
    </w:p>
    <w:p w14:paraId="2867946D" w14:textId="77777777" w:rsidR="00917810" w:rsidRPr="007A4644" w:rsidRDefault="00917810" w:rsidP="00917810">
      <w:pPr>
        <w:rPr>
          <w:rFonts w:ascii="Times New Roman" w:hAnsi="Times New Roman" w:cs="Times New Roman"/>
          <w:bCs/>
          <w:sz w:val="24"/>
          <w:szCs w:val="24"/>
        </w:rPr>
      </w:pPr>
      <w:r w:rsidRPr="00917810">
        <w:rPr>
          <w:rFonts w:ascii="Times New Roman" w:hAnsi="Times New Roman" w:cs="Times New Roman"/>
          <w:sz w:val="24"/>
          <w:szCs w:val="24"/>
        </w:rPr>
        <w:t xml:space="preserve">c. Assume that the company uses a plantwide predetermined manufacturing overhead rate based on machine-hours. Calculate the total manufacturing cost assigned to Job 14. </w:t>
      </w:r>
      <w:r w:rsidRPr="0091781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A4644">
        <w:rPr>
          <w:rFonts w:ascii="Times New Roman" w:hAnsi="Times New Roman" w:cs="Times New Roman"/>
          <w:bCs/>
          <w:sz w:val="24"/>
          <w:szCs w:val="24"/>
        </w:rPr>
        <w:t>Do not round intermediate calculations.)</w:t>
      </w:r>
    </w:p>
    <w:p w14:paraId="61D10057" w14:textId="77777777" w:rsidR="00917810" w:rsidRPr="007A4644" w:rsidRDefault="00917810" w:rsidP="00917810">
      <w:pPr>
        <w:rPr>
          <w:rFonts w:ascii="Times New Roman" w:hAnsi="Times New Roman" w:cs="Times New Roman"/>
          <w:bCs/>
          <w:sz w:val="24"/>
          <w:szCs w:val="24"/>
        </w:rPr>
      </w:pPr>
      <w:r w:rsidRPr="00917810">
        <w:rPr>
          <w:rFonts w:ascii="Times New Roman" w:hAnsi="Times New Roman" w:cs="Times New Roman"/>
          <w:sz w:val="24"/>
          <w:szCs w:val="24"/>
        </w:rPr>
        <w:t xml:space="preserve">d. Assume that the company uses a plantwide predetermined manufacturing overhead rate based on machine-hours and uses a markup of 20% on manufacturing cost to establish selling prices. Calculate the selling price for Job 14. </w:t>
      </w:r>
      <w:r w:rsidRPr="0091781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A4644">
        <w:rPr>
          <w:rFonts w:ascii="Times New Roman" w:hAnsi="Times New Roman" w:cs="Times New Roman"/>
          <w:bCs/>
          <w:sz w:val="24"/>
          <w:szCs w:val="24"/>
        </w:rPr>
        <w:t xml:space="preserve">Do not round intermediate calculations.) </w:t>
      </w:r>
    </w:p>
    <w:p w14:paraId="2A06EF0F" w14:textId="4B1022E3" w:rsidR="007A4644" w:rsidRDefault="007A4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"/>
        <w:gridCol w:w="3261"/>
        <w:gridCol w:w="3510"/>
      </w:tblGrid>
      <w:tr w:rsidR="00917810" w:rsidRPr="00917810" w14:paraId="101942F7" w14:textId="77777777" w:rsidTr="00F62DA2">
        <w:trPr>
          <w:trHeight w:val="576"/>
          <w:jc w:val="center"/>
        </w:trPr>
        <w:tc>
          <w:tcPr>
            <w:tcW w:w="432" w:type="dxa"/>
            <w:vAlign w:val="center"/>
          </w:tcPr>
          <w:p w14:paraId="670DEA0A" w14:textId="77777777" w:rsidR="00917810" w:rsidRPr="00917810" w:rsidRDefault="00917810" w:rsidP="00F6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3261" w:type="dxa"/>
            <w:vAlign w:val="center"/>
          </w:tcPr>
          <w:p w14:paraId="1BD86870" w14:textId="77777777" w:rsidR="00917810" w:rsidRPr="00917810" w:rsidRDefault="00917810" w:rsidP="00F6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Plantwide POHR</w:t>
            </w:r>
          </w:p>
        </w:tc>
        <w:tc>
          <w:tcPr>
            <w:tcW w:w="3510" w:type="dxa"/>
          </w:tcPr>
          <w:p w14:paraId="582B4C41" w14:textId="77777777" w:rsidR="00917810" w:rsidRPr="00917810" w:rsidRDefault="00917810" w:rsidP="00F6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10" w:rsidRPr="00917810" w14:paraId="4D2921C8" w14:textId="77777777" w:rsidTr="00F62DA2">
        <w:trPr>
          <w:trHeight w:val="576"/>
          <w:jc w:val="center"/>
        </w:trPr>
        <w:tc>
          <w:tcPr>
            <w:tcW w:w="432" w:type="dxa"/>
            <w:vAlign w:val="center"/>
          </w:tcPr>
          <w:p w14:paraId="342AC00B" w14:textId="77777777" w:rsidR="00917810" w:rsidRPr="00917810" w:rsidRDefault="00917810" w:rsidP="00F6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3261" w:type="dxa"/>
            <w:vAlign w:val="center"/>
          </w:tcPr>
          <w:p w14:paraId="67163651" w14:textId="77777777" w:rsidR="00917810" w:rsidRPr="00917810" w:rsidRDefault="00917810" w:rsidP="00F6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MOH Applied to Job 14</w:t>
            </w:r>
          </w:p>
        </w:tc>
        <w:tc>
          <w:tcPr>
            <w:tcW w:w="3510" w:type="dxa"/>
          </w:tcPr>
          <w:p w14:paraId="5A2EB6D6" w14:textId="77777777" w:rsidR="00917810" w:rsidRPr="00917810" w:rsidRDefault="00917810" w:rsidP="00F6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10" w:rsidRPr="00917810" w14:paraId="73BFD086" w14:textId="77777777" w:rsidTr="00F62DA2">
        <w:trPr>
          <w:trHeight w:val="576"/>
          <w:jc w:val="center"/>
        </w:trPr>
        <w:tc>
          <w:tcPr>
            <w:tcW w:w="432" w:type="dxa"/>
            <w:vAlign w:val="center"/>
          </w:tcPr>
          <w:p w14:paraId="3E01E107" w14:textId="77777777" w:rsidR="00917810" w:rsidRPr="00917810" w:rsidRDefault="00917810" w:rsidP="00F6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3261" w:type="dxa"/>
            <w:vAlign w:val="center"/>
          </w:tcPr>
          <w:p w14:paraId="6922AE8B" w14:textId="77777777" w:rsidR="00917810" w:rsidRPr="00917810" w:rsidRDefault="00917810" w:rsidP="00F6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Total Manufacturing Cost of Job 14</w:t>
            </w:r>
          </w:p>
        </w:tc>
        <w:tc>
          <w:tcPr>
            <w:tcW w:w="3510" w:type="dxa"/>
          </w:tcPr>
          <w:p w14:paraId="728F0500" w14:textId="77777777" w:rsidR="00917810" w:rsidRPr="00917810" w:rsidRDefault="00917810" w:rsidP="00F6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10" w:rsidRPr="00917810" w14:paraId="26D17E21" w14:textId="77777777" w:rsidTr="00F62DA2">
        <w:trPr>
          <w:trHeight w:val="576"/>
          <w:jc w:val="center"/>
        </w:trPr>
        <w:tc>
          <w:tcPr>
            <w:tcW w:w="432" w:type="dxa"/>
            <w:vAlign w:val="center"/>
          </w:tcPr>
          <w:p w14:paraId="20AFAAE1" w14:textId="77777777" w:rsidR="00917810" w:rsidRPr="00917810" w:rsidRDefault="00917810" w:rsidP="00F6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3261" w:type="dxa"/>
            <w:vAlign w:val="center"/>
          </w:tcPr>
          <w:p w14:paraId="0E3B3981" w14:textId="77777777" w:rsidR="00917810" w:rsidRPr="00917810" w:rsidRDefault="00917810" w:rsidP="00F6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Selling Price for Job 14</w:t>
            </w:r>
          </w:p>
        </w:tc>
        <w:tc>
          <w:tcPr>
            <w:tcW w:w="3510" w:type="dxa"/>
          </w:tcPr>
          <w:p w14:paraId="1119D372" w14:textId="77777777" w:rsidR="00917810" w:rsidRPr="00917810" w:rsidRDefault="00917810" w:rsidP="00F6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E076ED" w14:textId="77777777" w:rsidR="00917810" w:rsidRPr="00917810" w:rsidRDefault="00917810" w:rsidP="007A46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3F521E" w14:textId="3C8784FA" w:rsidR="00917810" w:rsidRPr="00917810" w:rsidRDefault="00E77EBD" w:rsidP="00917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Belle </w:t>
      </w:r>
      <w:r w:rsidR="00917810" w:rsidRPr="00917810">
        <w:rPr>
          <w:rFonts w:ascii="Times New Roman" w:hAnsi="Times New Roman" w:cs="Times New Roman"/>
          <w:sz w:val="24"/>
          <w:szCs w:val="24"/>
        </w:rPr>
        <w:t xml:space="preserve">decides to implement a departmental costing system.  Uses the data given previously, calculate the following: </w:t>
      </w:r>
    </w:p>
    <w:p w14:paraId="4F353BF2" w14:textId="77777777" w:rsidR="00917810" w:rsidRPr="00917810" w:rsidRDefault="00917810" w:rsidP="0091781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810">
        <w:rPr>
          <w:rFonts w:ascii="Times New Roman" w:hAnsi="Times New Roman" w:cs="Times New Roman"/>
          <w:sz w:val="24"/>
          <w:szCs w:val="24"/>
        </w:rPr>
        <w:t>Compute the total estimated MOH for each department</w:t>
      </w:r>
    </w:p>
    <w:p w14:paraId="4849A34E" w14:textId="77777777" w:rsidR="00917810" w:rsidRPr="00917810" w:rsidRDefault="00917810" w:rsidP="009178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2605"/>
      </w:tblGrid>
      <w:tr w:rsidR="00917810" w:rsidRPr="00917810" w14:paraId="25611068" w14:textId="77777777" w:rsidTr="00EE62B7">
        <w:trPr>
          <w:trHeight w:val="576"/>
          <w:jc w:val="center"/>
        </w:trPr>
        <w:tc>
          <w:tcPr>
            <w:tcW w:w="990" w:type="dxa"/>
            <w:vAlign w:val="center"/>
          </w:tcPr>
          <w:p w14:paraId="4C0AD2DC" w14:textId="77777777" w:rsidR="00917810" w:rsidRPr="00917810" w:rsidRDefault="00917810" w:rsidP="00F62D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Setting</w:t>
            </w:r>
          </w:p>
        </w:tc>
        <w:tc>
          <w:tcPr>
            <w:tcW w:w="2605" w:type="dxa"/>
          </w:tcPr>
          <w:p w14:paraId="56480E7F" w14:textId="77777777" w:rsidR="00917810" w:rsidRPr="00917810" w:rsidRDefault="00917810" w:rsidP="00F62D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10" w:rsidRPr="00917810" w14:paraId="21098596" w14:textId="77777777" w:rsidTr="00EE62B7">
        <w:trPr>
          <w:trHeight w:val="576"/>
          <w:jc w:val="center"/>
        </w:trPr>
        <w:tc>
          <w:tcPr>
            <w:tcW w:w="990" w:type="dxa"/>
            <w:vAlign w:val="center"/>
          </w:tcPr>
          <w:p w14:paraId="17BF1956" w14:textId="77777777" w:rsidR="00917810" w:rsidRPr="00917810" w:rsidRDefault="00917810" w:rsidP="00F62D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</w:p>
        </w:tc>
        <w:tc>
          <w:tcPr>
            <w:tcW w:w="2605" w:type="dxa"/>
          </w:tcPr>
          <w:p w14:paraId="193BAA86" w14:textId="77777777" w:rsidR="00917810" w:rsidRPr="00917810" w:rsidRDefault="00917810" w:rsidP="00F62D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569A19" w14:textId="77777777" w:rsidR="00917810" w:rsidRPr="00917810" w:rsidRDefault="00917810" w:rsidP="009178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6252F3" w14:textId="77777777" w:rsidR="00917810" w:rsidRPr="00917810" w:rsidRDefault="00917810" w:rsidP="0091781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810">
        <w:rPr>
          <w:rFonts w:ascii="Times New Roman" w:hAnsi="Times New Roman" w:cs="Times New Roman"/>
          <w:sz w:val="24"/>
          <w:szCs w:val="24"/>
        </w:rPr>
        <w:t>Compute the POHR for each department</w:t>
      </w:r>
    </w:p>
    <w:p w14:paraId="65151203" w14:textId="77777777" w:rsidR="00917810" w:rsidRPr="00917810" w:rsidRDefault="00917810" w:rsidP="00917810">
      <w:pPr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2520"/>
      </w:tblGrid>
      <w:tr w:rsidR="00917810" w:rsidRPr="00917810" w14:paraId="78D83CCD" w14:textId="77777777" w:rsidTr="00EE62B7">
        <w:trPr>
          <w:trHeight w:val="576"/>
          <w:jc w:val="center"/>
        </w:trPr>
        <w:tc>
          <w:tcPr>
            <w:tcW w:w="1255" w:type="dxa"/>
            <w:vAlign w:val="center"/>
          </w:tcPr>
          <w:p w14:paraId="7460DFD8" w14:textId="77777777" w:rsidR="00917810" w:rsidRPr="00917810" w:rsidRDefault="00917810" w:rsidP="00F62D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Setting</w:t>
            </w:r>
          </w:p>
        </w:tc>
        <w:tc>
          <w:tcPr>
            <w:tcW w:w="2520" w:type="dxa"/>
          </w:tcPr>
          <w:p w14:paraId="43784ABE" w14:textId="77777777" w:rsidR="00917810" w:rsidRPr="00917810" w:rsidRDefault="00917810" w:rsidP="00F62D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10" w:rsidRPr="00917810" w14:paraId="67732168" w14:textId="77777777" w:rsidTr="00EE62B7">
        <w:trPr>
          <w:trHeight w:val="576"/>
          <w:jc w:val="center"/>
        </w:trPr>
        <w:tc>
          <w:tcPr>
            <w:tcW w:w="1255" w:type="dxa"/>
            <w:vAlign w:val="center"/>
          </w:tcPr>
          <w:p w14:paraId="1AA18640" w14:textId="77777777" w:rsidR="00917810" w:rsidRPr="00917810" w:rsidRDefault="00917810" w:rsidP="00F62D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</w:p>
        </w:tc>
        <w:tc>
          <w:tcPr>
            <w:tcW w:w="2520" w:type="dxa"/>
          </w:tcPr>
          <w:p w14:paraId="41A80FCE" w14:textId="77777777" w:rsidR="00917810" w:rsidRPr="00917810" w:rsidRDefault="00917810" w:rsidP="00F62D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D58F3D" w14:textId="77777777" w:rsidR="00917810" w:rsidRPr="00917810" w:rsidRDefault="00917810" w:rsidP="00917810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09E4E5B0" w14:textId="77777777" w:rsidR="00917810" w:rsidRPr="00917810" w:rsidRDefault="00917810" w:rsidP="0091781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810">
        <w:rPr>
          <w:rFonts w:ascii="Times New Roman" w:hAnsi="Times New Roman" w:cs="Times New Roman"/>
          <w:sz w:val="24"/>
          <w:szCs w:val="24"/>
        </w:rPr>
        <w:t>Apply the MOH to Job 14</w:t>
      </w:r>
    </w:p>
    <w:p w14:paraId="2D4C5234" w14:textId="77777777" w:rsidR="00917810" w:rsidRPr="00917810" w:rsidRDefault="00917810" w:rsidP="009178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2700"/>
      </w:tblGrid>
      <w:tr w:rsidR="00917810" w:rsidRPr="00917810" w14:paraId="085506FC" w14:textId="77777777" w:rsidTr="00EE62B7">
        <w:trPr>
          <w:trHeight w:val="576"/>
          <w:jc w:val="center"/>
        </w:trPr>
        <w:tc>
          <w:tcPr>
            <w:tcW w:w="1255" w:type="dxa"/>
            <w:vAlign w:val="center"/>
          </w:tcPr>
          <w:p w14:paraId="63FA5062" w14:textId="77777777" w:rsidR="00917810" w:rsidRPr="00917810" w:rsidRDefault="00917810" w:rsidP="00F62D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Setting</w:t>
            </w:r>
          </w:p>
        </w:tc>
        <w:tc>
          <w:tcPr>
            <w:tcW w:w="2700" w:type="dxa"/>
          </w:tcPr>
          <w:p w14:paraId="14EAA1FC" w14:textId="77777777" w:rsidR="00917810" w:rsidRPr="00917810" w:rsidRDefault="00917810" w:rsidP="00F62D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10" w:rsidRPr="00917810" w14:paraId="09D7F305" w14:textId="77777777" w:rsidTr="00EE62B7">
        <w:trPr>
          <w:trHeight w:val="576"/>
          <w:jc w:val="center"/>
        </w:trPr>
        <w:tc>
          <w:tcPr>
            <w:tcW w:w="1255" w:type="dxa"/>
            <w:vAlign w:val="center"/>
          </w:tcPr>
          <w:p w14:paraId="40F99B22" w14:textId="77777777" w:rsidR="00917810" w:rsidRPr="00917810" w:rsidRDefault="00917810" w:rsidP="00F62D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</w:p>
        </w:tc>
        <w:tc>
          <w:tcPr>
            <w:tcW w:w="2700" w:type="dxa"/>
          </w:tcPr>
          <w:p w14:paraId="42C139EC" w14:textId="77777777" w:rsidR="00917810" w:rsidRPr="00917810" w:rsidRDefault="00917810" w:rsidP="00F62D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92C9F4" w14:textId="77777777" w:rsidR="00917810" w:rsidRPr="00917810" w:rsidRDefault="00917810" w:rsidP="00917810">
      <w:pPr>
        <w:rPr>
          <w:rFonts w:ascii="Times New Roman" w:hAnsi="Times New Roman" w:cs="Times New Roman"/>
          <w:sz w:val="24"/>
          <w:szCs w:val="24"/>
        </w:rPr>
      </w:pPr>
    </w:p>
    <w:p w14:paraId="665A65E3" w14:textId="77777777" w:rsidR="00917810" w:rsidRPr="00917810" w:rsidRDefault="00917810" w:rsidP="0091781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810">
        <w:rPr>
          <w:rFonts w:ascii="Times New Roman" w:hAnsi="Times New Roman" w:cs="Times New Roman"/>
          <w:sz w:val="24"/>
          <w:szCs w:val="24"/>
        </w:rPr>
        <w:t>Calculate the total manufacturing cost for Job 14.</w:t>
      </w:r>
    </w:p>
    <w:p w14:paraId="3503A3E9" w14:textId="77777777" w:rsidR="00917810" w:rsidRPr="00917810" w:rsidRDefault="00917810" w:rsidP="00917810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2610"/>
      </w:tblGrid>
      <w:tr w:rsidR="00917810" w:rsidRPr="00917810" w14:paraId="77781FE2" w14:textId="77777777" w:rsidTr="00EE62B7">
        <w:trPr>
          <w:trHeight w:val="576"/>
          <w:jc w:val="center"/>
        </w:trPr>
        <w:tc>
          <w:tcPr>
            <w:tcW w:w="1255" w:type="dxa"/>
            <w:vAlign w:val="center"/>
          </w:tcPr>
          <w:p w14:paraId="67B3F171" w14:textId="77777777" w:rsidR="00917810" w:rsidRPr="00917810" w:rsidRDefault="00917810" w:rsidP="00F62D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Total Job Cost</w:t>
            </w:r>
          </w:p>
        </w:tc>
        <w:tc>
          <w:tcPr>
            <w:tcW w:w="2610" w:type="dxa"/>
          </w:tcPr>
          <w:p w14:paraId="7D42670C" w14:textId="77777777" w:rsidR="00917810" w:rsidRPr="00917810" w:rsidRDefault="00917810" w:rsidP="00F62D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6C09ED" w14:textId="77777777" w:rsidR="00917810" w:rsidRPr="00917810" w:rsidRDefault="00917810" w:rsidP="00917810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A4491E2" w14:textId="5AE52964" w:rsidR="00A74A73" w:rsidRDefault="00A74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471BB05" w14:textId="0D4DCA9E" w:rsidR="00917810" w:rsidRPr="00A74A73" w:rsidRDefault="00A74A73" w:rsidP="00A74A7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A74A73">
        <w:rPr>
          <w:rFonts w:ascii="Times New Roman" w:hAnsi="Times New Roman" w:cs="Times New Roman"/>
          <w:b/>
          <w:sz w:val="24"/>
          <w:szCs w:val="24"/>
        </w:rPr>
        <w:t>Problem 3</w:t>
      </w:r>
      <w:r w:rsidR="00EE62B7">
        <w:rPr>
          <w:rFonts w:ascii="Times New Roman" w:hAnsi="Times New Roman" w:cs="Times New Roman"/>
          <w:b/>
          <w:sz w:val="24"/>
          <w:szCs w:val="24"/>
        </w:rPr>
        <w:t xml:space="preserve"> (48 Points)</w:t>
      </w:r>
    </w:p>
    <w:p w14:paraId="25473EEF" w14:textId="3946170A" w:rsidR="00A74A73" w:rsidRDefault="00A74A73" w:rsidP="009A74C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1232F2A4" w14:textId="49B01A45" w:rsidR="00A74A73" w:rsidRDefault="00A74A73" w:rsidP="009A74C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>Write the</w:t>
      </w:r>
      <w:r w:rsidR="007A4644">
        <w:rPr>
          <w:rFonts w:ascii="Times New Roman" w:hAnsi="Times New Roman" w:cs="Times New Roman"/>
          <w:sz w:val="24"/>
          <w:szCs w:val="24"/>
        </w:rPr>
        <w:t xml:space="preserve"> appropriate</w:t>
      </w:r>
      <w:r w:rsidRPr="00A74A73">
        <w:rPr>
          <w:rFonts w:ascii="Times New Roman" w:hAnsi="Times New Roman" w:cs="Times New Roman"/>
          <w:sz w:val="24"/>
          <w:szCs w:val="24"/>
        </w:rPr>
        <w:t xml:space="preserve"> journal entr</w:t>
      </w:r>
      <w:r w:rsidR="007A4644">
        <w:rPr>
          <w:rFonts w:ascii="Times New Roman" w:hAnsi="Times New Roman" w:cs="Times New Roman"/>
          <w:sz w:val="24"/>
          <w:szCs w:val="24"/>
        </w:rPr>
        <w:t>ies</w:t>
      </w:r>
      <w:r w:rsidRPr="00A74A73">
        <w:rPr>
          <w:rFonts w:ascii="Times New Roman" w:hAnsi="Times New Roman" w:cs="Times New Roman"/>
          <w:sz w:val="24"/>
          <w:szCs w:val="24"/>
        </w:rPr>
        <w:t xml:space="preserve"> on the journal paper provided.</w:t>
      </w:r>
      <w:r w:rsidR="009A74C2">
        <w:rPr>
          <w:rFonts w:ascii="Times New Roman" w:hAnsi="Times New Roman" w:cs="Times New Roman"/>
          <w:sz w:val="24"/>
          <w:szCs w:val="24"/>
        </w:rPr>
        <w:t xml:space="preserve">  Use the question number as the date.</w:t>
      </w:r>
    </w:p>
    <w:p w14:paraId="721244ED" w14:textId="77777777" w:rsidR="009A74C2" w:rsidRPr="00A74A73" w:rsidRDefault="009A74C2" w:rsidP="009A74C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793424A" w14:textId="1C33158E" w:rsidR="00A74A73" w:rsidRPr="00A74A73" w:rsidRDefault="00A74A73" w:rsidP="007A4644">
      <w:pPr>
        <w:pStyle w:val="ListParagraph"/>
        <w:numPr>
          <w:ilvl w:val="0"/>
          <w:numId w:val="13"/>
        </w:numPr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>Olaf Manufacturing purchased $95,000 of raw materials on account</w:t>
      </w:r>
      <w:r w:rsidR="009A74C2">
        <w:rPr>
          <w:rFonts w:ascii="Times New Roman" w:hAnsi="Times New Roman" w:cs="Times New Roman"/>
          <w:sz w:val="24"/>
          <w:szCs w:val="24"/>
        </w:rPr>
        <w:t>.</w:t>
      </w:r>
      <w:r w:rsidRPr="00A74A73">
        <w:rPr>
          <w:rFonts w:ascii="Times New Roman" w:hAnsi="Times New Roman" w:cs="Times New Roman"/>
          <w:sz w:val="24"/>
          <w:szCs w:val="24"/>
        </w:rPr>
        <w:t xml:space="preserve"> The materials will be used to produce custom sleighs. </w:t>
      </w:r>
    </w:p>
    <w:p w14:paraId="265289B8" w14:textId="6EB146CE" w:rsidR="00A74A73" w:rsidRPr="00A74A73" w:rsidRDefault="00A74A73" w:rsidP="007A4644">
      <w:pPr>
        <w:pStyle w:val="ListParagraph"/>
        <w:numPr>
          <w:ilvl w:val="0"/>
          <w:numId w:val="13"/>
        </w:numPr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>Olaf Manufacturing manufactures custom sleighs. During the year, Olaf requisitioned the following materials:</w:t>
      </w:r>
    </w:p>
    <w:p w14:paraId="477A2F96" w14:textId="0A8C8549" w:rsidR="00A74A73" w:rsidRPr="00A74A73" w:rsidRDefault="00A74A73" w:rsidP="007A4644">
      <w:pPr>
        <w:pStyle w:val="ListParagraph"/>
        <w:numPr>
          <w:ilvl w:val="1"/>
          <w:numId w:val="1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>Job-Anna</w:t>
      </w:r>
      <w:r w:rsidRPr="00A74A73">
        <w:rPr>
          <w:rFonts w:ascii="Times New Roman" w:hAnsi="Times New Roman" w:cs="Times New Roman"/>
          <w:sz w:val="24"/>
          <w:szCs w:val="24"/>
        </w:rPr>
        <w:tab/>
      </w:r>
      <w:r w:rsidR="009A74C2">
        <w:rPr>
          <w:rFonts w:ascii="Times New Roman" w:hAnsi="Times New Roman" w:cs="Times New Roman"/>
          <w:sz w:val="24"/>
          <w:szCs w:val="24"/>
        </w:rPr>
        <w:tab/>
      </w:r>
      <w:r w:rsidRPr="00A74A73">
        <w:rPr>
          <w:rFonts w:ascii="Times New Roman" w:hAnsi="Times New Roman" w:cs="Times New Roman"/>
          <w:sz w:val="24"/>
          <w:szCs w:val="24"/>
        </w:rPr>
        <w:t>$25,000</w:t>
      </w:r>
    </w:p>
    <w:p w14:paraId="35805BDE" w14:textId="4BE1FC0A" w:rsidR="00A74A73" w:rsidRPr="00A74A73" w:rsidRDefault="00A74A73" w:rsidP="007A4644">
      <w:pPr>
        <w:pStyle w:val="ListParagraph"/>
        <w:numPr>
          <w:ilvl w:val="1"/>
          <w:numId w:val="1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>Job-Elsa</w:t>
      </w:r>
      <w:r w:rsidRPr="00A74A73">
        <w:rPr>
          <w:rFonts w:ascii="Times New Roman" w:hAnsi="Times New Roman" w:cs="Times New Roman"/>
          <w:sz w:val="24"/>
          <w:szCs w:val="24"/>
        </w:rPr>
        <w:tab/>
      </w:r>
      <w:r w:rsidR="009A74C2">
        <w:rPr>
          <w:rFonts w:ascii="Times New Roman" w:hAnsi="Times New Roman" w:cs="Times New Roman"/>
          <w:sz w:val="24"/>
          <w:szCs w:val="24"/>
        </w:rPr>
        <w:tab/>
      </w:r>
      <w:r w:rsidRPr="00A74A73">
        <w:rPr>
          <w:rFonts w:ascii="Times New Roman" w:hAnsi="Times New Roman" w:cs="Times New Roman"/>
          <w:sz w:val="24"/>
          <w:szCs w:val="24"/>
        </w:rPr>
        <w:t>$20,000</w:t>
      </w:r>
    </w:p>
    <w:p w14:paraId="18512D57" w14:textId="378EE027" w:rsidR="00A74A73" w:rsidRPr="00A74A73" w:rsidRDefault="00A74A73" w:rsidP="007A4644">
      <w:pPr>
        <w:pStyle w:val="ListParagraph"/>
        <w:numPr>
          <w:ilvl w:val="1"/>
          <w:numId w:val="1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>Job-Kristof</w:t>
      </w:r>
      <w:r w:rsidRPr="00A74A73">
        <w:rPr>
          <w:rFonts w:ascii="Times New Roman" w:hAnsi="Times New Roman" w:cs="Times New Roman"/>
          <w:sz w:val="24"/>
          <w:szCs w:val="24"/>
        </w:rPr>
        <w:tab/>
      </w:r>
      <w:r w:rsidR="009A74C2">
        <w:rPr>
          <w:rFonts w:ascii="Times New Roman" w:hAnsi="Times New Roman" w:cs="Times New Roman"/>
          <w:sz w:val="24"/>
          <w:szCs w:val="24"/>
        </w:rPr>
        <w:tab/>
      </w:r>
      <w:r w:rsidRPr="00A74A73">
        <w:rPr>
          <w:rFonts w:ascii="Times New Roman" w:hAnsi="Times New Roman" w:cs="Times New Roman"/>
          <w:sz w:val="24"/>
          <w:szCs w:val="24"/>
        </w:rPr>
        <w:t>$40,000</w:t>
      </w:r>
    </w:p>
    <w:p w14:paraId="7D452656" w14:textId="77777777" w:rsidR="00A74A73" w:rsidRPr="00A74A73" w:rsidRDefault="00A74A73" w:rsidP="007A4644">
      <w:pPr>
        <w:pStyle w:val="ListParagraph"/>
        <w:numPr>
          <w:ilvl w:val="1"/>
          <w:numId w:val="1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>General Factory Use</w:t>
      </w:r>
      <w:r w:rsidRPr="00A74A73">
        <w:rPr>
          <w:rFonts w:ascii="Times New Roman" w:hAnsi="Times New Roman" w:cs="Times New Roman"/>
          <w:sz w:val="24"/>
          <w:szCs w:val="24"/>
        </w:rPr>
        <w:tab/>
        <w:t>$8,000</w:t>
      </w:r>
    </w:p>
    <w:p w14:paraId="035AC1CF" w14:textId="2551E866" w:rsidR="00A74A73" w:rsidRPr="00A74A73" w:rsidRDefault="00A74A73" w:rsidP="007A4644">
      <w:pPr>
        <w:pStyle w:val="ListParagraph"/>
        <w:numPr>
          <w:ilvl w:val="0"/>
          <w:numId w:val="13"/>
        </w:numPr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>Olaf Manufacturing manufactures custom sleighs. During the year, Olaf used the following labor:</w:t>
      </w:r>
    </w:p>
    <w:p w14:paraId="4BC9D959" w14:textId="7F3A0DCF" w:rsidR="00A74A73" w:rsidRPr="00A74A73" w:rsidRDefault="00A74A73" w:rsidP="007A4644">
      <w:pPr>
        <w:pStyle w:val="ListParagraph"/>
        <w:numPr>
          <w:ilvl w:val="1"/>
          <w:numId w:val="1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>Job-Anna</w:t>
      </w:r>
      <w:r w:rsidRPr="00A74A73">
        <w:rPr>
          <w:rFonts w:ascii="Times New Roman" w:hAnsi="Times New Roman" w:cs="Times New Roman"/>
          <w:sz w:val="24"/>
          <w:szCs w:val="24"/>
        </w:rPr>
        <w:tab/>
      </w:r>
      <w:r w:rsidR="009A74C2">
        <w:rPr>
          <w:rFonts w:ascii="Times New Roman" w:hAnsi="Times New Roman" w:cs="Times New Roman"/>
          <w:sz w:val="24"/>
          <w:szCs w:val="24"/>
        </w:rPr>
        <w:tab/>
      </w:r>
      <w:r w:rsidRPr="00A74A73">
        <w:rPr>
          <w:rFonts w:ascii="Times New Roman" w:hAnsi="Times New Roman" w:cs="Times New Roman"/>
          <w:sz w:val="24"/>
          <w:szCs w:val="24"/>
        </w:rPr>
        <w:t>$12,000</w:t>
      </w:r>
    </w:p>
    <w:p w14:paraId="19A3F92F" w14:textId="7130AFA3" w:rsidR="00A74A73" w:rsidRPr="00A74A73" w:rsidRDefault="00A74A73" w:rsidP="007A4644">
      <w:pPr>
        <w:pStyle w:val="ListParagraph"/>
        <w:numPr>
          <w:ilvl w:val="1"/>
          <w:numId w:val="1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>Job-Elsa</w:t>
      </w:r>
      <w:r w:rsidRPr="00A74A73">
        <w:rPr>
          <w:rFonts w:ascii="Times New Roman" w:hAnsi="Times New Roman" w:cs="Times New Roman"/>
          <w:sz w:val="24"/>
          <w:szCs w:val="24"/>
        </w:rPr>
        <w:tab/>
      </w:r>
      <w:r w:rsidR="009A74C2">
        <w:rPr>
          <w:rFonts w:ascii="Times New Roman" w:hAnsi="Times New Roman" w:cs="Times New Roman"/>
          <w:sz w:val="24"/>
          <w:szCs w:val="24"/>
        </w:rPr>
        <w:tab/>
      </w:r>
      <w:r w:rsidRPr="00A74A73">
        <w:rPr>
          <w:rFonts w:ascii="Times New Roman" w:hAnsi="Times New Roman" w:cs="Times New Roman"/>
          <w:sz w:val="24"/>
          <w:szCs w:val="24"/>
        </w:rPr>
        <w:t>$8,000</w:t>
      </w:r>
    </w:p>
    <w:p w14:paraId="429B4F59" w14:textId="73CF00B7" w:rsidR="00A74A73" w:rsidRPr="00A74A73" w:rsidRDefault="00A74A73" w:rsidP="007A4644">
      <w:pPr>
        <w:pStyle w:val="ListParagraph"/>
        <w:numPr>
          <w:ilvl w:val="1"/>
          <w:numId w:val="1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>Job-Kristof</w:t>
      </w:r>
      <w:r w:rsidRPr="00A74A73">
        <w:rPr>
          <w:rFonts w:ascii="Times New Roman" w:hAnsi="Times New Roman" w:cs="Times New Roman"/>
          <w:sz w:val="24"/>
          <w:szCs w:val="24"/>
        </w:rPr>
        <w:tab/>
      </w:r>
      <w:r w:rsidR="009A74C2">
        <w:rPr>
          <w:rFonts w:ascii="Times New Roman" w:hAnsi="Times New Roman" w:cs="Times New Roman"/>
          <w:sz w:val="24"/>
          <w:szCs w:val="24"/>
        </w:rPr>
        <w:tab/>
      </w:r>
      <w:r w:rsidRPr="00A74A73">
        <w:rPr>
          <w:rFonts w:ascii="Times New Roman" w:hAnsi="Times New Roman" w:cs="Times New Roman"/>
          <w:sz w:val="24"/>
          <w:szCs w:val="24"/>
        </w:rPr>
        <w:t>$15,000</w:t>
      </w:r>
    </w:p>
    <w:p w14:paraId="5B3FE9EA" w14:textId="77777777" w:rsidR="00A74A73" w:rsidRPr="00A74A73" w:rsidRDefault="00A74A73" w:rsidP="007A4644">
      <w:pPr>
        <w:pStyle w:val="ListParagraph"/>
        <w:numPr>
          <w:ilvl w:val="1"/>
          <w:numId w:val="1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>General Factory Use</w:t>
      </w:r>
      <w:r w:rsidRPr="00A74A73">
        <w:rPr>
          <w:rFonts w:ascii="Times New Roman" w:hAnsi="Times New Roman" w:cs="Times New Roman"/>
          <w:sz w:val="24"/>
          <w:szCs w:val="24"/>
        </w:rPr>
        <w:tab/>
        <w:t>$4,000</w:t>
      </w:r>
    </w:p>
    <w:p w14:paraId="43EF30D4" w14:textId="6ECEA640" w:rsidR="00A74A73" w:rsidRPr="00A74A73" w:rsidRDefault="00A74A73" w:rsidP="007A4644">
      <w:pPr>
        <w:pStyle w:val="ListParagraph"/>
        <w:numPr>
          <w:ilvl w:val="0"/>
          <w:numId w:val="13"/>
        </w:numPr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 xml:space="preserve">Olaf Manufacturing incurred $15,000 in machinery depreciation.  </w:t>
      </w:r>
    </w:p>
    <w:p w14:paraId="58CE6550" w14:textId="08CCD1E6" w:rsidR="00A74A73" w:rsidRPr="00A74A73" w:rsidRDefault="00A74A73" w:rsidP="007A4644">
      <w:pPr>
        <w:pStyle w:val="ListParagraph"/>
        <w:numPr>
          <w:ilvl w:val="0"/>
          <w:numId w:val="13"/>
        </w:numPr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 xml:space="preserve">Olaf Manufacturing paid $6,000 for factory maintenance and repairs. </w:t>
      </w:r>
    </w:p>
    <w:p w14:paraId="1B26DD1B" w14:textId="349D26B8" w:rsidR="00A74A73" w:rsidRPr="00A74A73" w:rsidRDefault="00A74A73" w:rsidP="007A4644">
      <w:pPr>
        <w:pStyle w:val="ListParagraph"/>
        <w:numPr>
          <w:ilvl w:val="0"/>
          <w:numId w:val="13"/>
        </w:numPr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 xml:space="preserve">Olaf Manufacturing applied overhead to at a rate of 70% of direct labor.  </w:t>
      </w:r>
    </w:p>
    <w:p w14:paraId="550DD4D8" w14:textId="0BE3233C" w:rsidR="00A74A73" w:rsidRPr="00A74A73" w:rsidRDefault="00A74A73" w:rsidP="007A4644">
      <w:pPr>
        <w:pStyle w:val="ListParagraph"/>
        <w:numPr>
          <w:ilvl w:val="0"/>
          <w:numId w:val="13"/>
        </w:numPr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 xml:space="preserve">Olaf Manufacturing completed Jobs Anna &amp; Elsa.  </w:t>
      </w:r>
    </w:p>
    <w:p w14:paraId="5AB10ECF" w14:textId="23CB65BA" w:rsidR="00A74A73" w:rsidRPr="00A74A73" w:rsidRDefault="00A74A73" w:rsidP="007A4644">
      <w:pPr>
        <w:pStyle w:val="ListParagraph"/>
        <w:numPr>
          <w:ilvl w:val="0"/>
          <w:numId w:val="13"/>
        </w:numPr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 xml:space="preserve">Olaf Manufacturing sold Job-Elsa units for $80,000 on account to Sven. </w:t>
      </w:r>
    </w:p>
    <w:p w14:paraId="5D9199DC" w14:textId="7C62C26C" w:rsidR="00A74A73" w:rsidRPr="00A74A73" w:rsidRDefault="00A74A73" w:rsidP="007A4644">
      <w:pPr>
        <w:pStyle w:val="ListParagraph"/>
        <w:numPr>
          <w:ilvl w:val="0"/>
          <w:numId w:val="13"/>
        </w:numPr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 xml:space="preserve">Provide the year-end adjusting entry needed to adjust the Manufacturing Overhead account. </w:t>
      </w:r>
    </w:p>
    <w:p w14:paraId="50EEA7A9" w14:textId="1BFA05D0" w:rsidR="00A74A73" w:rsidRDefault="00A74A73" w:rsidP="007A4644">
      <w:pPr>
        <w:pStyle w:val="ListParagraph"/>
        <w:numPr>
          <w:ilvl w:val="0"/>
          <w:numId w:val="13"/>
        </w:numPr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>What is the balance in Work-in-Process at the end of the year?</w:t>
      </w:r>
      <w:r w:rsidR="009A74C2">
        <w:rPr>
          <w:rFonts w:ascii="Times New Roman" w:hAnsi="Times New Roman" w:cs="Times New Roman"/>
          <w:sz w:val="24"/>
          <w:szCs w:val="24"/>
        </w:rPr>
        <w:tab/>
      </w:r>
      <w:r w:rsidRPr="00A74A73">
        <w:rPr>
          <w:rFonts w:ascii="Times New Roman" w:hAnsi="Times New Roman" w:cs="Times New Roman"/>
          <w:sz w:val="24"/>
          <w:szCs w:val="24"/>
        </w:rPr>
        <w:t>________________</w:t>
      </w:r>
    </w:p>
    <w:p w14:paraId="61BDAFD0" w14:textId="3532463F" w:rsidR="00933E45" w:rsidRDefault="00933E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4634"/>
        <w:gridCol w:w="1936"/>
        <w:gridCol w:w="1784"/>
      </w:tblGrid>
      <w:tr w:rsidR="00933E45" w14:paraId="155A35CD" w14:textId="77777777" w:rsidTr="00933E45">
        <w:tc>
          <w:tcPr>
            <w:tcW w:w="9350" w:type="dxa"/>
            <w:gridSpan w:val="4"/>
          </w:tcPr>
          <w:p w14:paraId="74EF248D" w14:textId="77777777" w:rsidR="00933E45" w:rsidRPr="00933E45" w:rsidRDefault="00933E45" w:rsidP="00DC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E45">
              <w:rPr>
                <w:rFonts w:ascii="Times New Roman" w:hAnsi="Times New Roman" w:cs="Times New Roman"/>
                <w:b/>
                <w:sz w:val="24"/>
                <w:szCs w:val="24"/>
              </w:rPr>
              <w:t>General Journal</w:t>
            </w:r>
          </w:p>
        </w:tc>
      </w:tr>
      <w:tr w:rsidR="00933E45" w14:paraId="4830C572" w14:textId="77777777" w:rsidTr="00933E45">
        <w:tc>
          <w:tcPr>
            <w:tcW w:w="996" w:type="dxa"/>
          </w:tcPr>
          <w:p w14:paraId="40CEC7A0" w14:textId="77777777" w:rsidR="00933E45" w:rsidRPr="00933E45" w:rsidRDefault="00933E45" w:rsidP="00DC0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E4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634" w:type="dxa"/>
          </w:tcPr>
          <w:p w14:paraId="57CD09E8" w14:textId="77777777" w:rsidR="00933E45" w:rsidRPr="00933E45" w:rsidRDefault="00933E45" w:rsidP="00DC0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E45">
              <w:rPr>
                <w:rFonts w:ascii="Times New Roman" w:hAnsi="Times New Roman" w:cs="Times New Roman"/>
                <w:b/>
                <w:sz w:val="24"/>
                <w:szCs w:val="24"/>
              </w:rPr>
              <w:t>Account</w:t>
            </w:r>
          </w:p>
        </w:tc>
        <w:tc>
          <w:tcPr>
            <w:tcW w:w="1936" w:type="dxa"/>
          </w:tcPr>
          <w:p w14:paraId="7001FFBE" w14:textId="77777777" w:rsidR="00933E45" w:rsidRPr="00933E45" w:rsidRDefault="00933E45" w:rsidP="00DC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E45">
              <w:rPr>
                <w:rFonts w:ascii="Times New Roman" w:hAnsi="Times New Roman" w:cs="Times New Roman"/>
                <w:b/>
                <w:sz w:val="24"/>
                <w:szCs w:val="24"/>
              </w:rPr>
              <w:t>Debit</w:t>
            </w:r>
          </w:p>
        </w:tc>
        <w:tc>
          <w:tcPr>
            <w:tcW w:w="1784" w:type="dxa"/>
          </w:tcPr>
          <w:p w14:paraId="17BCFC89" w14:textId="77777777" w:rsidR="00933E45" w:rsidRPr="00933E45" w:rsidRDefault="00933E45" w:rsidP="00DC0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E45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</w:tr>
      <w:tr w:rsidR="00933E45" w14:paraId="27126893" w14:textId="77777777" w:rsidTr="00933E45">
        <w:trPr>
          <w:trHeight w:val="389"/>
        </w:trPr>
        <w:tc>
          <w:tcPr>
            <w:tcW w:w="996" w:type="dxa"/>
          </w:tcPr>
          <w:p w14:paraId="121390AA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13A192F7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388FD2F7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009D2148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E45" w14:paraId="299F9B28" w14:textId="77777777" w:rsidTr="00933E45">
        <w:trPr>
          <w:trHeight w:val="389"/>
        </w:trPr>
        <w:tc>
          <w:tcPr>
            <w:tcW w:w="996" w:type="dxa"/>
          </w:tcPr>
          <w:p w14:paraId="0842A9B2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0074CBED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1BBFEC0C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2CCF593F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E45" w14:paraId="297D7B0F" w14:textId="77777777" w:rsidTr="00933E45">
        <w:trPr>
          <w:trHeight w:val="389"/>
        </w:trPr>
        <w:tc>
          <w:tcPr>
            <w:tcW w:w="996" w:type="dxa"/>
          </w:tcPr>
          <w:p w14:paraId="6B101C21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64140C95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70338DDD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04D63A0B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E45" w14:paraId="79B9AC90" w14:textId="77777777" w:rsidTr="00933E45">
        <w:trPr>
          <w:trHeight w:val="389"/>
        </w:trPr>
        <w:tc>
          <w:tcPr>
            <w:tcW w:w="996" w:type="dxa"/>
          </w:tcPr>
          <w:p w14:paraId="4DE6B7BB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27234D23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10530724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5C45B83C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E45" w14:paraId="19F4DBF3" w14:textId="77777777" w:rsidTr="00933E45">
        <w:trPr>
          <w:trHeight w:val="389"/>
        </w:trPr>
        <w:tc>
          <w:tcPr>
            <w:tcW w:w="996" w:type="dxa"/>
          </w:tcPr>
          <w:p w14:paraId="631DF730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0FA0D56A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28280958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22FB3389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E45" w14:paraId="2A6FB23D" w14:textId="77777777" w:rsidTr="00933E45">
        <w:trPr>
          <w:trHeight w:val="389"/>
        </w:trPr>
        <w:tc>
          <w:tcPr>
            <w:tcW w:w="996" w:type="dxa"/>
          </w:tcPr>
          <w:p w14:paraId="61A6B033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52C273D6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08E2B462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7C2ECCB2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E45" w14:paraId="413DDC27" w14:textId="77777777" w:rsidTr="00933E45">
        <w:trPr>
          <w:trHeight w:val="389"/>
        </w:trPr>
        <w:tc>
          <w:tcPr>
            <w:tcW w:w="996" w:type="dxa"/>
          </w:tcPr>
          <w:p w14:paraId="1A15A574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4B791E12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00836498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4BB6DCB5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E45" w14:paraId="3160EBF8" w14:textId="77777777" w:rsidTr="00933E45">
        <w:trPr>
          <w:trHeight w:val="389"/>
        </w:trPr>
        <w:tc>
          <w:tcPr>
            <w:tcW w:w="996" w:type="dxa"/>
          </w:tcPr>
          <w:p w14:paraId="7D33A5A5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4166B735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1C8F474B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3FAED652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E45" w14:paraId="6B938E08" w14:textId="77777777" w:rsidTr="00933E45">
        <w:trPr>
          <w:trHeight w:val="389"/>
        </w:trPr>
        <w:tc>
          <w:tcPr>
            <w:tcW w:w="996" w:type="dxa"/>
          </w:tcPr>
          <w:p w14:paraId="6E495D50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0F8DA633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482DA7CD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1A8B42EF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E45" w14:paraId="0EE150A5" w14:textId="77777777" w:rsidTr="00933E45">
        <w:trPr>
          <w:trHeight w:val="389"/>
        </w:trPr>
        <w:tc>
          <w:tcPr>
            <w:tcW w:w="996" w:type="dxa"/>
          </w:tcPr>
          <w:p w14:paraId="16BCC67D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63176D5E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14CBA5B0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63A0120C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E45" w14:paraId="0A69067E" w14:textId="77777777" w:rsidTr="00933E45">
        <w:trPr>
          <w:trHeight w:val="389"/>
        </w:trPr>
        <w:tc>
          <w:tcPr>
            <w:tcW w:w="996" w:type="dxa"/>
          </w:tcPr>
          <w:p w14:paraId="74DF8E33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3F5F2693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4057AC8B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7E8333D9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E45" w14:paraId="35A235C8" w14:textId="77777777" w:rsidTr="00933E45">
        <w:trPr>
          <w:trHeight w:val="389"/>
        </w:trPr>
        <w:tc>
          <w:tcPr>
            <w:tcW w:w="996" w:type="dxa"/>
          </w:tcPr>
          <w:p w14:paraId="7A2AD095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5790E8E7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6D43BAA9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5A5CCFF1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E45" w14:paraId="4C4E5D5D" w14:textId="77777777" w:rsidTr="00933E45">
        <w:trPr>
          <w:trHeight w:val="389"/>
        </w:trPr>
        <w:tc>
          <w:tcPr>
            <w:tcW w:w="996" w:type="dxa"/>
          </w:tcPr>
          <w:p w14:paraId="2AF5FC58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39DE88C5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2931CE60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76C7066C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E45" w14:paraId="220EF54F" w14:textId="77777777" w:rsidTr="00933E45">
        <w:trPr>
          <w:trHeight w:val="389"/>
        </w:trPr>
        <w:tc>
          <w:tcPr>
            <w:tcW w:w="996" w:type="dxa"/>
          </w:tcPr>
          <w:p w14:paraId="756083A3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12A6EFAA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29451285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59E42FE9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E45" w14:paraId="4C9C8791" w14:textId="77777777" w:rsidTr="00933E45">
        <w:trPr>
          <w:trHeight w:val="389"/>
        </w:trPr>
        <w:tc>
          <w:tcPr>
            <w:tcW w:w="996" w:type="dxa"/>
          </w:tcPr>
          <w:p w14:paraId="32E58E40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2B8EE9B8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24A901BA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02B3F3CC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E45" w14:paraId="673CEF63" w14:textId="77777777" w:rsidTr="00933E45">
        <w:trPr>
          <w:trHeight w:val="389"/>
        </w:trPr>
        <w:tc>
          <w:tcPr>
            <w:tcW w:w="996" w:type="dxa"/>
          </w:tcPr>
          <w:p w14:paraId="2C0990D5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06060CFB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312CA53E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18CC0DDF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E45" w14:paraId="0A557ED5" w14:textId="77777777" w:rsidTr="00933E45">
        <w:trPr>
          <w:trHeight w:val="389"/>
        </w:trPr>
        <w:tc>
          <w:tcPr>
            <w:tcW w:w="996" w:type="dxa"/>
          </w:tcPr>
          <w:p w14:paraId="27B89ED4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70B1FA23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76D609B9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0C3FE589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E45" w14:paraId="5ED24020" w14:textId="77777777" w:rsidTr="00933E45">
        <w:trPr>
          <w:trHeight w:val="389"/>
        </w:trPr>
        <w:tc>
          <w:tcPr>
            <w:tcW w:w="996" w:type="dxa"/>
          </w:tcPr>
          <w:p w14:paraId="0CEF5E7D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5608A239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2444431E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69CFAAA4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E45" w14:paraId="77959711" w14:textId="77777777" w:rsidTr="00933E45">
        <w:trPr>
          <w:trHeight w:val="389"/>
        </w:trPr>
        <w:tc>
          <w:tcPr>
            <w:tcW w:w="996" w:type="dxa"/>
          </w:tcPr>
          <w:p w14:paraId="42F2F0B4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7D090480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5DFE9DE8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0BFCAD6B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E45" w14:paraId="0C7EE774" w14:textId="77777777" w:rsidTr="00933E45">
        <w:trPr>
          <w:trHeight w:val="389"/>
        </w:trPr>
        <w:tc>
          <w:tcPr>
            <w:tcW w:w="996" w:type="dxa"/>
          </w:tcPr>
          <w:p w14:paraId="40D16608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3C440850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18FFC2E0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26E3CEBD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E45" w14:paraId="4F92EC47" w14:textId="77777777" w:rsidTr="00933E45">
        <w:trPr>
          <w:trHeight w:val="389"/>
        </w:trPr>
        <w:tc>
          <w:tcPr>
            <w:tcW w:w="996" w:type="dxa"/>
          </w:tcPr>
          <w:p w14:paraId="7B8208DB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469AB0D8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377F2EE7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253724FE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E45" w14:paraId="40B80DF0" w14:textId="77777777" w:rsidTr="00933E45">
        <w:trPr>
          <w:trHeight w:val="389"/>
        </w:trPr>
        <w:tc>
          <w:tcPr>
            <w:tcW w:w="996" w:type="dxa"/>
          </w:tcPr>
          <w:p w14:paraId="527F4EFC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790608AA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778749E8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1C2B35B4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E45" w14:paraId="5E747960" w14:textId="77777777" w:rsidTr="00933E45">
        <w:trPr>
          <w:trHeight w:val="389"/>
        </w:trPr>
        <w:tc>
          <w:tcPr>
            <w:tcW w:w="996" w:type="dxa"/>
          </w:tcPr>
          <w:p w14:paraId="6FFB77F7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1D363F63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452A67CC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06DCC4BF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E45" w14:paraId="41961071" w14:textId="77777777" w:rsidTr="00933E45">
        <w:trPr>
          <w:trHeight w:val="389"/>
        </w:trPr>
        <w:tc>
          <w:tcPr>
            <w:tcW w:w="996" w:type="dxa"/>
          </w:tcPr>
          <w:p w14:paraId="3561353D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6D442512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6A4F216B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78C1E5B4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E45" w14:paraId="41D17C1D" w14:textId="77777777" w:rsidTr="00933E45">
        <w:trPr>
          <w:trHeight w:val="389"/>
        </w:trPr>
        <w:tc>
          <w:tcPr>
            <w:tcW w:w="996" w:type="dxa"/>
          </w:tcPr>
          <w:p w14:paraId="3501A82D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1B9D9A1F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082E4D97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7363416A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E45" w14:paraId="1D41245C" w14:textId="77777777" w:rsidTr="00933E45">
        <w:trPr>
          <w:trHeight w:val="389"/>
        </w:trPr>
        <w:tc>
          <w:tcPr>
            <w:tcW w:w="996" w:type="dxa"/>
          </w:tcPr>
          <w:p w14:paraId="1C934113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583435E4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66044A50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4DA3BAC6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E45" w14:paraId="70158AAA" w14:textId="77777777" w:rsidTr="00933E45">
        <w:trPr>
          <w:trHeight w:val="389"/>
        </w:trPr>
        <w:tc>
          <w:tcPr>
            <w:tcW w:w="996" w:type="dxa"/>
          </w:tcPr>
          <w:p w14:paraId="671C9C82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4FAD252E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40783C83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5FB64F85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E45" w14:paraId="52DCC2DF" w14:textId="77777777" w:rsidTr="00933E45">
        <w:trPr>
          <w:trHeight w:val="389"/>
        </w:trPr>
        <w:tc>
          <w:tcPr>
            <w:tcW w:w="996" w:type="dxa"/>
          </w:tcPr>
          <w:p w14:paraId="05758470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086666BA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5B7F9D39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49BF81A0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E45" w14:paraId="3BFBA450" w14:textId="77777777" w:rsidTr="00933E45">
        <w:trPr>
          <w:trHeight w:val="389"/>
        </w:trPr>
        <w:tc>
          <w:tcPr>
            <w:tcW w:w="996" w:type="dxa"/>
          </w:tcPr>
          <w:p w14:paraId="7A2CC67D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22C7B5AE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629188E2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043D3A8B" w14:textId="77777777" w:rsidR="00933E45" w:rsidRPr="00933E45" w:rsidRDefault="00933E45" w:rsidP="00DC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F95370" w14:textId="77777777" w:rsidR="00933E45" w:rsidRPr="00933E45" w:rsidRDefault="00933E45" w:rsidP="00933E45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</w:p>
    <w:sectPr w:rsidR="00933E45" w:rsidRPr="00933E45" w:rsidSect="00C572B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F4591" w14:textId="77777777" w:rsidR="001B4011" w:rsidRDefault="001B4011" w:rsidP="004E452E">
      <w:pPr>
        <w:spacing w:after="0" w:line="240" w:lineRule="auto"/>
      </w:pPr>
      <w:r>
        <w:separator/>
      </w:r>
    </w:p>
  </w:endnote>
  <w:endnote w:type="continuationSeparator" w:id="0">
    <w:p w14:paraId="1AA9C7AB" w14:textId="77777777" w:rsidR="001B4011" w:rsidRDefault="001B4011" w:rsidP="004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B752C" w14:textId="77777777" w:rsidR="00C572BE" w:rsidRPr="00F212DB" w:rsidRDefault="00C572BE" w:rsidP="00F212DB">
    <w:pPr>
      <w:pStyle w:val="Footer"/>
    </w:pPr>
    <w:r w:rsidRPr="000B1B6A">
      <w:rPr>
        <w:noProof/>
      </w:rPr>
      <w:drawing>
        <wp:anchor distT="0" distB="0" distL="114300" distR="114300" simplePos="0" relativeHeight="251658240" behindDoc="1" locked="0" layoutInCell="1" allowOverlap="1" wp14:anchorId="0DB887BA" wp14:editId="2BB960B3">
          <wp:simplePos x="0" y="0"/>
          <wp:positionH relativeFrom="column">
            <wp:posOffset>5229225</wp:posOffset>
          </wp:positionH>
          <wp:positionV relativeFrom="paragraph">
            <wp:posOffset>94615</wp:posOffset>
          </wp:positionV>
          <wp:extent cx="1496695" cy="450448"/>
          <wp:effectExtent l="0" t="0" r="825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15F0E" w14:textId="77777777" w:rsidR="001B4011" w:rsidRDefault="001B4011" w:rsidP="004E452E">
      <w:pPr>
        <w:spacing w:after="0" w:line="240" w:lineRule="auto"/>
      </w:pPr>
      <w:r>
        <w:separator/>
      </w:r>
    </w:p>
  </w:footnote>
  <w:footnote w:type="continuationSeparator" w:id="0">
    <w:p w14:paraId="6B60DCEB" w14:textId="77777777" w:rsidR="001B4011" w:rsidRDefault="001B4011" w:rsidP="004E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EF834" w14:textId="596C7EB7" w:rsidR="00C572BE" w:rsidRPr="001A2C02" w:rsidRDefault="00C572BE" w:rsidP="004E452E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 xml:space="preserve">MANAGERIAL </w:t>
    </w:r>
    <w:r w:rsidRPr="00F22ABB">
      <w:rPr>
        <w:rFonts w:ascii="Times New Roman" w:hAnsi="Times New Roman" w:cs="Times New Roman"/>
        <w:szCs w:val="24"/>
      </w:rPr>
      <w:t>A</w:t>
    </w:r>
    <w:r>
      <w:rPr>
        <w:rFonts w:ascii="Times New Roman" w:hAnsi="Times New Roman" w:cs="Times New Roman"/>
        <w:szCs w:val="24"/>
      </w:rPr>
      <w:t>CCOUNTING</w:t>
    </w:r>
  </w:p>
  <w:p w14:paraId="38848FD9" w14:textId="77777777" w:rsidR="00C572BE" w:rsidRPr="001A2C02" w:rsidRDefault="00C572BE" w:rsidP="004E452E">
    <w:pPr>
      <w:pStyle w:val="Header"/>
      <w:ind w:left="-810"/>
      <w:rPr>
        <w:rFonts w:ascii="Times New Roman" w:hAnsi="Times New Roman" w:cs="Times New Roman"/>
        <w:szCs w:val="24"/>
      </w:rPr>
    </w:pPr>
    <w:r w:rsidRPr="00154427">
      <w:rPr>
        <w:rFonts w:ascii="Times New Roman" w:hAnsi="Times New Roman" w:cs="Times New Roman"/>
        <w:szCs w:val="24"/>
      </w:rPr>
      <w:t>REGIONAL 2022</w:t>
    </w:r>
  </w:p>
  <w:p w14:paraId="508F5112" w14:textId="097775F6" w:rsidR="00C572BE" w:rsidRPr="001A2C02" w:rsidRDefault="00C572BE" w:rsidP="004E452E">
    <w:pPr>
      <w:ind w:left="-810"/>
      <w:rPr>
        <w:sz w:val="20"/>
      </w:rPr>
    </w:pPr>
    <w:r w:rsidRPr="001A2C02">
      <w:rPr>
        <w:rFonts w:ascii="Times New Roman" w:hAnsi="Times New Roman" w:cs="Times New Roman"/>
        <w:bCs/>
        <w:szCs w:val="24"/>
      </w:rPr>
      <w:t xml:space="preserve">Page </w:t>
    </w:r>
    <w:r w:rsidRPr="001A2C02">
      <w:rPr>
        <w:rFonts w:ascii="Times New Roman" w:hAnsi="Times New Roman" w:cs="Times New Roman"/>
        <w:bCs/>
        <w:szCs w:val="24"/>
      </w:rPr>
      <w:fldChar w:fldCharType="begin"/>
    </w:r>
    <w:r w:rsidRPr="001A2C02">
      <w:rPr>
        <w:rFonts w:ascii="Times New Roman" w:hAnsi="Times New Roman" w:cs="Times New Roman"/>
        <w:bCs/>
        <w:szCs w:val="24"/>
      </w:rPr>
      <w:instrText xml:space="preserve"> PAGE   \* MERGEFORMAT </w:instrText>
    </w:r>
    <w:r w:rsidRPr="001A2C02">
      <w:rPr>
        <w:rFonts w:ascii="Times New Roman" w:hAnsi="Times New Roman" w:cs="Times New Roman"/>
        <w:bCs/>
        <w:szCs w:val="24"/>
      </w:rPr>
      <w:fldChar w:fldCharType="separate"/>
    </w:r>
    <w:r w:rsidR="00C840FE">
      <w:rPr>
        <w:rFonts w:ascii="Times New Roman" w:hAnsi="Times New Roman" w:cs="Times New Roman"/>
        <w:bCs/>
        <w:noProof/>
        <w:szCs w:val="24"/>
      </w:rPr>
      <w:t>13</w:t>
    </w:r>
    <w:r w:rsidRPr="001A2C02">
      <w:rPr>
        <w:rFonts w:ascii="Times New Roman" w:hAnsi="Times New Roman" w:cs="Times New Roman"/>
        <w:bCs/>
        <w:szCs w:val="24"/>
      </w:rPr>
      <w:fldChar w:fldCharType="end"/>
    </w:r>
    <w:r w:rsidRPr="001A2C02">
      <w:rPr>
        <w:rFonts w:ascii="Times New Roman" w:hAnsi="Times New Roman" w:cs="Times New Roman"/>
        <w:bCs/>
        <w:szCs w:val="24"/>
      </w:rPr>
      <w:t xml:space="preserve"> of </w:t>
    </w:r>
    <w:r w:rsidRPr="001A2C02">
      <w:rPr>
        <w:rFonts w:ascii="Times New Roman" w:hAnsi="Times New Roman" w:cs="Times New Roman"/>
        <w:szCs w:val="24"/>
      </w:rPr>
      <w:fldChar w:fldCharType="begin"/>
    </w:r>
    <w:r w:rsidRPr="001A2C02">
      <w:rPr>
        <w:rFonts w:ascii="Times New Roman" w:hAnsi="Times New Roman" w:cs="Times New Roman"/>
        <w:szCs w:val="24"/>
      </w:rPr>
      <w:instrText xml:space="preserve"> NUMPAGES  </w:instrText>
    </w:r>
    <w:r w:rsidRPr="001A2C02">
      <w:rPr>
        <w:rFonts w:ascii="Times New Roman" w:hAnsi="Times New Roman" w:cs="Times New Roman"/>
        <w:szCs w:val="24"/>
      </w:rPr>
      <w:fldChar w:fldCharType="separate"/>
    </w:r>
    <w:r w:rsidR="00C840FE">
      <w:rPr>
        <w:rFonts w:ascii="Times New Roman" w:hAnsi="Times New Roman" w:cs="Times New Roman"/>
        <w:noProof/>
        <w:szCs w:val="24"/>
      </w:rPr>
      <w:t>13</w:t>
    </w:r>
    <w:r w:rsidRPr="001A2C02">
      <w:rPr>
        <w:rFonts w:ascii="Times New Roman" w:hAnsi="Times New Roman" w:cs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1D8"/>
    <w:multiLevelType w:val="hybridMultilevel"/>
    <w:tmpl w:val="D722E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97061"/>
    <w:multiLevelType w:val="hybridMultilevel"/>
    <w:tmpl w:val="BFD4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01E9C"/>
    <w:multiLevelType w:val="hybridMultilevel"/>
    <w:tmpl w:val="BBBA45B2"/>
    <w:lvl w:ilvl="0" w:tplc="4A2A8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D35A34"/>
    <w:multiLevelType w:val="hybridMultilevel"/>
    <w:tmpl w:val="9EB03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4184F"/>
    <w:multiLevelType w:val="hybridMultilevel"/>
    <w:tmpl w:val="646E4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50855"/>
    <w:multiLevelType w:val="multilevel"/>
    <w:tmpl w:val="5164B870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6A31E5E"/>
    <w:multiLevelType w:val="hybridMultilevel"/>
    <w:tmpl w:val="33300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D15C8"/>
    <w:multiLevelType w:val="hybridMultilevel"/>
    <w:tmpl w:val="114E3D0C"/>
    <w:lvl w:ilvl="0" w:tplc="649AECBE">
      <w:start w:val="1"/>
      <w:numFmt w:val="upperLetter"/>
      <w:lvlText w:val="%1)"/>
      <w:lvlJc w:val="left"/>
      <w:pPr>
        <w:tabs>
          <w:tab w:val="num" w:pos="360"/>
        </w:tabs>
        <w:ind w:left="720" w:hanging="360"/>
      </w:pPr>
      <w:rPr>
        <w:rFonts w:ascii="Arial" w:hAnsi="Arial" w:hint="default"/>
        <w:b w:val="0"/>
        <w:i w:val="0"/>
        <w:cap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8A0349"/>
    <w:multiLevelType w:val="hybridMultilevel"/>
    <w:tmpl w:val="9974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60279"/>
    <w:multiLevelType w:val="hybridMultilevel"/>
    <w:tmpl w:val="DBC80DAA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16A96"/>
    <w:multiLevelType w:val="hybridMultilevel"/>
    <w:tmpl w:val="D0803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10345"/>
    <w:multiLevelType w:val="hybridMultilevel"/>
    <w:tmpl w:val="5ABC7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C4A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EF03577"/>
    <w:multiLevelType w:val="hybridMultilevel"/>
    <w:tmpl w:val="9BAEF8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3"/>
  </w:num>
  <w:num w:numId="5">
    <w:abstractNumId w:val="4"/>
  </w:num>
  <w:num w:numId="6">
    <w:abstractNumId w:val="0"/>
  </w:num>
  <w:num w:numId="7">
    <w:abstractNumId w:val="10"/>
  </w:num>
  <w:num w:numId="8">
    <w:abstractNumId w:val="7"/>
  </w:num>
  <w:num w:numId="9">
    <w:abstractNumId w:val="5"/>
  </w:num>
  <w:num w:numId="10">
    <w:abstractNumId w:val="12"/>
  </w:num>
  <w:num w:numId="11">
    <w:abstractNumId w:val="9"/>
  </w:num>
  <w:num w:numId="12">
    <w:abstractNumId w:val="3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2E"/>
    <w:rsid w:val="00010AF2"/>
    <w:rsid w:val="000160F8"/>
    <w:rsid w:val="00030B67"/>
    <w:rsid w:val="00052730"/>
    <w:rsid w:val="00054969"/>
    <w:rsid w:val="00054D18"/>
    <w:rsid w:val="00091065"/>
    <w:rsid w:val="000A3C2A"/>
    <w:rsid w:val="000B1B6A"/>
    <w:rsid w:val="000D5481"/>
    <w:rsid w:val="00120969"/>
    <w:rsid w:val="001267AC"/>
    <w:rsid w:val="00154427"/>
    <w:rsid w:val="0019248A"/>
    <w:rsid w:val="001A2C02"/>
    <w:rsid w:val="001B4011"/>
    <w:rsid w:val="002053F4"/>
    <w:rsid w:val="00226696"/>
    <w:rsid w:val="00231D7F"/>
    <w:rsid w:val="00275692"/>
    <w:rsid w:val="002E6B05"/>
    <w:rsid w:val="002F58C6"/>
    <w:rsid w:val="003332D5"/>
    <w:rsid w:val="0034774A"/>
    <w:rsid w:val="00360E75"/>
    <w:rsid w:val="00370AA6"/>
    <w:rsid w:val="00370C23"/>
    <w:rsid w:val="00396328"/>
    <w:rsid w:val="003D07FA"/>
    <w:rsid w:val="003D751F"/>
    <w:rsid w:val="003F66B3"/>
    <w:rsid w:val="004203DC"/>
    <w:rsid w:val="004435E8"/>
    <w:rsid w:val="00485664"/>
    <w:rsid w:val="004E0505"/>
    <w:rsid w:val="004E452E"/>
    <w:rsid w:val="005403CE"/>
    <w:rsid w:val="00540A84"/>
    <w:rsid w:val="00547951"/>
    <w:rsid w:val="00566850"/>
    <w:rsid w:val="005A0D13"/>
    <w:rsid w:val="005A11F6"/>
    <w:rsid w:val="005A4F28"/>
    <w:rsid w:val="00600849"/>
    <w:rsid w:val="0060605F"/>
    <w:rsid w:val="006C5DDB"/>
    <w:rsid w:val="006C64FB"/>
    <w:rsid w:val="007913DF"/>
    <w:rsid w:val="007A4644"/>
    <w:rsid w:val="007D717D"/>
    <w:rsid w:val="00802E14"/>
    <w:rsid w:val="008B67CA"/>
    <w:rsid w:val="008F42BC"/>
    <w:rsid w:val="008F7B02"/>
    <w:rsid w:val="00917810"/>
    <w:rsid w:val="00920805"/>
    <w:rsid w:val="009228B5"/>
    <w:rsid w:val="00922A6F"/>
    <w:rsid w:val="00933E45"/>
    <w:rsid w:val="00951AF8"/>
    <w:rsid w:val="00953D56"/>
    <w:rsid w:val="00966E35"/>
    <w:rsid w:val="009A74C2"/>
    <w:rsid w:val="009B5356"/>
    <w:rsid w:val="009D2373"/>
    <w:rsid w:val="009D518D"/>
    <w:rsid w:val="00A045D4"/>
    <w:rsid w:val="00A25711"/>
    <w:rsid w:val="00A33E3D"/>
    <w:rsid w:val="00A725B4"/>
    <w:rsid w:val="00A74A73"/>
    <w:rsid w:val="00A85AA5"/>
    <w:rsid w:val="00AA2B07"/>
    <w:rsid w:val="00AB23DD"/>
    <w:rsid w:val="00AD534D"/>
    <w:rsid w:val="00B2763B"/>
    <w:rsid w:val="00B47723"/>
    <w:rsid w:val="00B51769"/>
    <w:rsid w:val="00B600D2"/>
    <w:rsid w:val="00BB3A7A"/>
    <w:rsid w:val="00BB3C62"/>
    <w:rsid w:val="00BD03C7"/>
    <w:rsid w:val="00C412EE"/>
    <w:rsid w:val="00C572BE"/>
    <w:rsid w:val="00C6072D"/>
    <w:rsid w:val="00C840FE"/>
    <w:rsid w:val="00C90493"/>
    <w:rsid w:val="00CA1097"/>
    <w:rsid w:val="00CC6D69"/>
    <w:rsid w:val="00CD735D"/>
    <w:rsid w:val="00D07AFB"/>
    <w:rsid w:val="00D3795E"/>
    <w:rsid w:val="00D904FA"/>
    <w:rsid w:val="00DB20EC"/>
    <w:rsid w:val="00DC0033"/>
    <w:rsid w:val="00DF7483"/>
    <w:rsid w:val="00E02E05"/>
    <w:rsid w:val="00E36C18"/>
    <w:rsid w:val="00E46148"/>
    <w:rsid w:val="00E77EBD"/>
    <w:rsid w:val="00E96E79"/>
    <w:rsid w:val="00EC1FC2"/>
    <w:rsid w:val="00EE62B7"/>
    <w:rsid w:val="00F212DB"/>
    <w:rsid w:val="00F22ABB"/>
    <w:rsid w:val="00F62DA2"/>
    <w:rsid w:val="00F928EC"/>
    <w:rsid w:val="00FB1945"/>
    <w:rsid w:val="00FC3E9A"/>
    <w:rsid w:val="00FD2536"/>
    <w:rsid w:val="00FD4C06"/>
    <w:rsid w:val="00F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D205B"/>
  <w15:chartTrackingRefBased/>
  <w15:docId w15:val="{8DC31036-4F82-4236-9E3E-7AB9B2F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uiPriority w:val="34"/>
    <w:qFormat/>
    <w:rsid w:val="001A2C02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F22ABB"/>
    <w:pPr>
      <w:spacing w:after="120" w:line="480" w:lineRule="auto"/>
    </w:pPr>
    <w:rPr>
      <w:rFonts w:eastAsiaTheme="minorEastAsia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F22ABB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01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9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3DF"/>
    <w:rPr>
      <w:rFonts w:ascii="Segoe UI" w:hAnsi="Segoe UI" w:cs="Segoe UI"/>
      <w:sz w:val="18"/>
      <w:szCs w:val="18"/>
    </w:rPr>
  </w:style>
  <w:style w:type="paragraph" w:customStyle="1" w:styleId="NormalText">
    <w:name w:val="Normal Text"/>
    <w:rsid w:val="009D518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C572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1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F510B1E4C0340A1629EF7B677A543" ma:contentTypeVersion="12" ma:contentTypeDescription="Create a new document." ma:contentTypeScope="" ma:versionID="1ce36a624dac2e6b135dd55dee87a980">
  <xsd:schema xmlns:xsd="http://www.w3.org/2001/XMLSchema" xmlns:xs="http://www.w3.org/2001/XMLSchema" xmlns:p="http://schemas.microsoft.com/office/2006/metadata/properties" xmlns:ns3="2d256d29-fdf2-4e17-80fa-7bf65282381b" xmlns:ns4="7901c681-8d2c-4247-98a9-5434e7f15805" targetNamespace="http://schemas.microsoft.com/office/2006/metadata/properties" ma:root="true" ma:fieldsID="f521109d688d5a27f162ec7a1926bc86" ns3:_="" ns4:_="">
    <xsd:import namespace="2d256d29-fdf2-4e17-80fa-7bf65282381b"/>
    <xsd:import namespace="7901c681-8d2c-4247-98a9-5434e7f158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56d29-fdf2-4e17-80fa-7bf652823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c681-8d2c-4247-98a9-5434e7f15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54217-58D9-42FF-937D-618E14E34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1002D6-667D-4A23-B4D1-6CF9E9D871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2751A7-49C0-4681-BD89-8193009BC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56d29-fdf2-4e17-80fa-7bf65282381b"/>
    <ds:schemaRef ds:uri="7901c681-8d2c-4247-98a9-5434e7f15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McNew, Amber</dc:creator>
  <cp:keywords/>
  <dc:description/>
  <cp:lastModifiedBy>McNew, Amber</cp:lastModifiedBy>
  <cp:revision>2</cp:revision>
  <cp:lastPrinted>2020-11-22T00:14:00Z</cp:lastPrinted>
  <dcterms:created xsi:type="dcterms:W3CDTF">2021-08-06T18:02:00Z</dcterms:created>
  <dcterms:modified xsi:type="dcterms:W3CDTF">2021-08-06T18:02:00Z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0x010100613F510B1E4C0340A1629EF7B677A543</vt:lpwstr>
  </property>
</Properties>
</file>